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bidiVisual/>
        <w:tblW w:type="dxa" w:w="9906"/>
        <w:tblBorders>
          <w:top w:val="single" w:color="1F3A68" w:sz="10"/>
          <w:left w:val="single" w:color="1F3A68" w:sz="10"/>
          <w:bottom w:val="single" w:color="1F3A68" w:sz="10"/>
          <w:right w:val="single" w:color="1F3A68" w:sz="10"/>
          <w:insideH w:val="single" w:color="1F3A68" w:sz="10"/>
          <w:insideV w:val="single" w:color="1F3A68" w:sz="10"/>
        </w:tblBorders>
        <w:tblLayout w:type="fixed"/>
      </w:tblPr>
      <w:tblGrid>
        <w:gridCol w:w="9906"/>
      </w:tblGrid>
      <w:tr>
        <w:trPr>
          <w:cantSplit/>
        </w:trPr>
        <w:tc>
          <w:tcPr>
            <w:tcW w:type="dxa" w:w="9906"/>
            <w:shd w:fill="EAF1FB" w:color="auto" w:val="clear"/>
            <w:tcMar>
              <w:top w:type="dxa" w:w="140"/>
              <w:left w:type="dxa" w:w="120"/>
              <w:bottom w:type="dxa" w:w="140"/>
              <w:right w:type="dxa" w:w="120"/>
            </w:tcMar>
            <w:vAlign w:val="top"/>
          </w:tcPr>
          <w:p>
            <w:pPr>
              <w:keepNext w:val="false"/>
              <w:keepLines/>
              <w:bidi/>
              <w:spacing w:after="20" w:before="0" w:line="300" w:lineRule="auto"/>
              <w:jc w:val="center"/>
            </w:pPr>
            <w:r>
              <w:rPr>
                <w:rFonts w:ascii="Arial" w:cs="Arial" w:eastAsia="Arial" w:hAnsi="Arial"/>
                <w:b/>
                <w:bCs/>
                <w:i w:val="false"/>
                <w:iCs w:val="false"/>
                <w:color w:val="1F3A68"/>
                <w:sz w:val="36"/>
                <w:szCs w:val="36"/>
                <w:rtl/>
              </w:rPr>
              <w:t xml:space="preserve">מבחן לשון – ברוח בגרות עולים</w:t>
            </w:r>
          </w:p>
          <w:p>
            <w:pPr>
              <w:keepNext w:val="false"/>
              <w:keepLines/>
              <w:bidi/>
              <w:spacing w:after="0" w:before="0" w:line="300" w:lineRule="auto"/>
              <w:jc w:val="center"/>
            </w:pPr>
            <w:r>
              <w:rPr>
                <w:rFonts w:ascii="Arial" w:cs="Arial" w:eastAsia="Arial" w:hAnsi="Arial"/>
                <w:b w:val="false"/>
                <w:bCs w:val="false"/>
                <w:i w:val="false"/>
                <w:iCs w:val="false"/>
                <w:color w:val="1A1A1A"/>
                <w:sz w:val="23"/>
                <w:szCs w:val="23"/>
                <w:rtl/>
              </w:rPr>
              <w:t xml:space="preserve">עברית: הבנה, הבעה ולשון  |  נושא: אחרי הבחירות – ובחירות בחיינו</w:t>
            </w:r>
          </w:p>
        </w:tc>
      </w:tr>
    </w:tbl>
    <w:p>
      <w:pPr>
        <w:bidi/>
        <w:spacing w:after="0" w:before="0" w:line="160" w:lineRule="exact"/>
      </w:pPr>
      <w:r>
        <w:rPr>
          <w:sz w:val="4"/>
          <w:szCs w:val="4"/>
        </w:rPr>
        <w:t xml:space="preserve"> </w:t>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706"/>
        <w:gridCol w:w="2100"/>
        <w:gridCol w:w="3100"/>
      </w:tblGrid>
      <w:tr>
        <w:trPr>
          <w:cantSplit/>
        </w:trPr>
        <w:tc>
          <w:tcPr>
            <w:tcW w:type="dxa" w:w="4706"/>
            <w:tcMar>
              <w:top w:type="dxa" w:w="60"/>
              <w:left w:type="dxa" w:w="120"/>
              <w:bottom w:type="dxa" w:w="60"/>
              <w:right w:type="dxa" w:w="120"/>
            </w:tcMar>
            <w:vAlign w:val="top"/>
          </w:tcPr>
          <w:p>
            <w:pPr>
              <w:keepNext w:val="false"/>
              <w:keepLines/>
              <w:bidi/>
              <w:spacing w:after="0" w:before="0" w:line="300" w:lineRule="auto"/>
              <w:jc w:val="start"/>
            </w:pPr>
            <w:r>
              <w:rPr>
                <w:rFonts w:ascii="Arial" w:cs="Arial" w:eastAsia="Arial" w:hAnsi="Arial"/>
                <w:b w:val="false"/>
                <w:bCs w:val="false"/>
                <w:i w:val="false"/>
                <w:iCs w:val="false"/>
                <w:color w:val="1A1A1A"/>
                <w:sz w:val="22"/>
                <w:szCs w:val="22"/>
                <w:rtl/>
              </w:rPr>
              <w:t xml:space="preserve">שם התלמיד/ה: ______________________</w:t>
            </w:r>
          </w:p>
        </w:tc>
        <w:tc>
          <w:tcPr>
            <w:tcW w:type="dxa" w:w="2100"/>
            <w:tcMar>
              <w:top w:type="dxa" w:w="60"/>
              <w:left w:type="dxa" w:w="120"/>
              <w:bottom w:type="dxa" w:w="60"/>
              <w:right w:type="dxa" w:w="120"/>
            </w:tcMar>
            <w:vAlign w:val="top"/>
          </w:tcPr>
          <w:p>
            <w:pPr>
              <w:keepNext w:val="false"/>
              <w:keepLines/>
              <w:bidi/>
              <w:spacing w:after="0" w:before="0" w:line="300" w:lineRule="auto"/>
              <w:jc w:val="start"/>
            </w:pPr>
            <w:r>
              <w:rPr>
                <w:rFonts w:ascii="Arial" w:cs="Arial" w:eastAsia="Arial" w:hAnsi="Arial"/>
                <w:b w:val="false"/>
                <w:bCs w:val="false"/>
                <w:i w:val="false"/>
                <w:iCs w:val="false"/>
                <w:color w:val="1A1A1A"/>
                <w:sz w:val="22"/>
                <w:szCs w:val="22"/>
                <w:rtl/>
              </w:rPr>
              <w:t xml:space="preserve">כיתה: __________</w:t>
            </w:r>
          </w:p>
        </w:tc>
        <w:tc>
          <w:tcPr>
            <w:tcW w:type="dxa" w:w="3100"/>
            <w:tcMar>
              <w:top w:type="dxa" w:w="60"/>
              <w:left w:type="dxa" w:w="120"/>
              <w:bottom w:type="dxa" w:w="60"/>
              <w:right w:type="dxa" w:w="120"/>
            </w:tcMar>
            <w:vAlign w:val="top"/>
          </w:tcPr>
          <w:p>
            <w:pPr>
              <w:keepNext w:val="false"/>
              <w:keepLines/>
              <w:bidi/>
              <w:spacing w:after="0" w:before="0" w:line="300" w:lineRule="auto"/>
              <w:jc w:val="start"/>
            </w:pPr>
            <w:r>
              <w:rPr>
                <w:rFonts w:ascii="Arial" w:cs="Arial" w:eastAsia="Arial" w:hAnsi="Arial"/>
                <w:b w:val="false"/>
                <w:bCs w:val="false"/>
                <w:i w:val="false"/>
                <w:iCs w:val="false"/>
                <w:color w:val="1A1A1A"/>
                <w:sz w:val="22"/>
                <w:szCs w:val="22"/>
                <w:rtl/>
              </w:rPr>
              <w:t xml:space="preserve">תאריך: __________</w:t>
            </w:r>
          </w:p>
        </w:tc>
      </w:tr>
    </w:tbl>
    <w:p>
      <w:pPr>
        <w:bidi/>
        <w:spacing w:after="0" w:before="0" w:line="160" w:lineRule="exact"/>
      </w:pPr>
      <w:r>
        <w:rPr>
          <w:sz w:val="4"/>
          <w:szCs w:val="4"/>
        </w:rPr>
        <w:t xml:space="preserve"> </w:t>
      </w:r>
    </w:p>
    <w:p>
      <w:pPr>
        <w:keepNext/>
        <w:keepLines/>
        <w:shd w:fill="1F3A68" w:color="auto" w:val="clear"/>
        <w:bidi/>
        <w:spacing w:after="100" w:before="0" w:line="300"/>
        <w:ind w:start="80" w:end="80"/>
      </w:pPr>
      <w:r>
        <w:rPr>
          <w:rFonts w:ascii="Arial" w:cs="Arial" w:eastAsia="Arial" w:hAnsi="Arial"/>
          <w:b/>
          <w:bCs/>
          <w:i w:val="false"/>
          <w:iCs w:val="false"/>
          <w:color w:val="FFFFFF"/>
          <w:sz w:val="25"/>
          <w:szCs w:val="25"/>
          <w:rtl/>
        </w:rPr>
        <w:t xml:space="preserve"> הוראות לנבחן </w:t>
      </w:r>
    </w:p>
    <w:p>
      <w:pPr>
        <w:keepNext w:val="false"/>
        <w:keepLines/>
        <w:bidi/>
        <w:spacing w:after="60" w:before="0" w:line="300" w:lineRule="auto"/>
        <w:ind w:start="200" w:hanging="0"/>
        <w:jc w:val="start"/>
      </w:pPr>
      <w:r>
        <w:rPr>
          <w:rFonts w:ascii="Arial" w:cs="Arial" w:eastAsia="Arial" w:hAnsi="Arial"/>
          <w:b/>
          <w:bCs/>
          <w:i w:val="false"/>
          <w:iCs w:val="false"/>
          <w:color w:val="1A1A1A"/>
          <w:sz w:val="22"/>
          <w:szCs w:val="22"/>
          <w:rtl/>
        </w:rPr>
        <w:t xml:space="preserve">א. משך הבחינה:</w:t>
      </w:r>
      <w:r>
        <w:rPr>
          <w:rFonts w:ascii="Arial" w:cs="Arial" w:eastAsia="Arial" w:hAnsi="Arial"/>
          <w:b w:val="false"/>
          <w:bCs w:val="false"/>
          <w:i w:val="false"/>
          <w:iCs w:val="false"/>
          <w:color w:val="1A1A1A"/>
          <w:sz w:val="22"/>
          <w:szCs w:val="22"/>
          <w:rtl/>
        </w:rPr>
        <w:t xml:space="preserve"> שעה וחצי (⁠90 דקות).</w:t>
      </w:r>
    </w:p>
    <w:p>
      <w:pPr>
        <w:keepNext/>
        <w:keepLines/>
        <w:bidi/>
        <w:spacing w:after="80" w:before="0" w:line="300" w:lineRule="auto"/>
        <w:ind w:start="200" w:hanging="0"/>
        <w:jc w:val="start"/>
      </w:pPr>
      <w:r>
        <w:rPr>
          <w:rFonts w:ascii="Arial" w:cs="Arial" w:eastAsia="Arial" w:hAnsi="Arial"/>
          <w:b/>
          <w:bCs/>
          <w:i w:val="false"/>
          <w:iCs w:val="false"/>
          <w:color w:val="1A1A1A"/>
          <w:sz w:val="22"/>
          <w:szCs w:val="22"/>
          <w:rtl/>
        </w:rPr>
        <w:t xml:space="preserve">ב. מבנה השאלון ומפתח ההערכה:</w:t>
      </w:r>
      <w:r>
        <w:rPr>
          <w:rFonts w:ascii="Arial" w:cs="Arial" w:eastAsia="Arial" w:hAnsi="Arial"/>
          <w:b w:val="false"/>
          <w:bCs w:val="false"/>
          <w:i w:val="false"/>
          <w:iCs w:val="false"/>
          <w:color w:val="1A1A1A"/>
          <w:sz w:val="22"/>
          <w:szCs w:val="22"/>
          <w:rtl/>
        </w:rPr>
        <w:t xml:space="preserve"> בשאלון זה שני חלקים.</w:t>
      </w:r>
    </w:p>
    <w:tbl>
      <w:tblPr>
        <w:bidiVisual/>
        <w:tblW w:type="dxa" w:w="9700"/>
        <w:tblBorders>
          <w:top w:val="single" w:color="7A8696" w:sz="6"/>
          <w:left w:val="single" w:color="7A8696" w:sz="6"/>
          <w:bottom w:val="single" w:color="7A8696" w:sz="6"/>
          <w:right w:val="single" w:color="7A8696" w:sz="6"/>
          <w:insideH w:val="single" w:color="7A8696" w:sz="6"/>
          <w:insideV w:val="single" w:color="7A8696" w:sz="6"/>
        </w:tblBorders>
        <w:tblLayout w:type="fixed"/>
      </w:tblPr>
      <w:tblGrid>
        <w:gridCol w:w="2900"/>
        <w:gridCol w:w="3900"/>
        <w:gridCol w:w="1400"/>
        <w:gridCol w:w="1500"/>
      </w:tblGrid>
      <w:tr>
        <w:trPr>
          <w:cantSplit/>
        </w:trPr>
        <w:tc>
          <w:tcPr>
            <w:tcW w:type="dxa" w:w="2900"/>
            <w:shd w:fill="F3F4F6" w:color="auto" w:val="clear"/>
            <w:tcMar>
              <w:top w:type="dxa" w:w="60"/>
              <w:left w:type="dxa" w:w="120"/>
              <w:bottom w:type="dxa" w:w="50"/>
              <w:right w:type="dxa" w:w="120"/>
            </w:tcMar>
            <w:vAlign w:val="top"/>
          </w:tcPr>
          <w:p>
            <w:pPr>
              <w:keepNext w:val="false"/>
              <w:keepLines/>
              <w:bidi/>
              <w:spacing w:after="0" w:before="0" w:line="300" w:lineRule="auto"/>
              <w:jc w:val="center"/>
            </w:pPr>
            <w:r>
              <w:rPr>
                <w:rFonts w:ascii="Arial" w:cs="Arial" w:eastAsia="Arial" w:hAnsi="Arial"/>
                <w:b/>
                <w:bCs/>
                <w:i w:val="false"/>
                <w:iCs w:val="false"/>
                <w:color w:val="1A1A1A"/>
                <w:sz w:val="22"/>
                <w:szCs w:val="22"/>
                <w:rtl/>
              </w:rPr>
              <w:t xml:space="preserve">חלק</w:t>
            </w:r>
          </w:p>
        </w:tc>
        <w:tc>
          <w:tcPr>
            <w:tcW w:type="dxa" w:w="3900"/>
            <w:shd w:fill="F3F4F6" w:color="auto" w:val="clear"/>
            <w:tcMar>
              <w:top w:type="dxa" w:w="60"/>
              <w:left w:type="dxa" w:w="120"/>
              <w:bottom w:type="dxa" w:w="50"/>
              <w:right w:type="dxa" w:w="120"/>
            </w:tcMar>
            <w:vAlign w:val="top"/>
          </w:tcPr>
          <w:p>
            <w:pPr>
              <w:keepNext w:val="false"/>
              <w:keepLines/>
              <w:bidi/>
              <w:spacing w:after="0" w:before="0" w:line="300" w:lineRule="auto"/>
              <w:jc w:val="center"/>
            </w:pPr>
            <w:r>
              <w:rPr>
                <w:rFonts w:ascii="Arial" w:cs="Arial" w:eastAsia="Arial" w:hAnsi="Arial"/>
                <w:b/>
                <w:bCs/>
                <w:i w:val="false"/>
                <w:iCs w:val="false"/>
                <w:color w:val="1A1A1A"/>
                <w:sz w:val="22"/>
                <w:szCs w:val="22"/>
                <w:rtl/>
              </w:rPr>
              <w:t xml:space="preserve">פרק</w:t>
            </w:r>
          </w:p>
        </w:tc>
        <w:tc>
          <w:tcPr>
            <w:tcW w:type="dxa" w:w="1400"/>
            <w:shd w:fill="F3F4F6" w:color="auto" w:val="clear"/>
            <w:tcMar>
              <w:top w:type="dxa" w:w="60"/>
              <w:left w:type="dxa" w:w="120"/>
              <w:bottom w:type="dxa" w:w="50"/>
              <w:right w:type="dxa" w:w="120"/>
            </w:tcMar>
            <w:vAlign w:val="top"/>
          </w:tcPr>
          <w:p>
            <w:pPr>
              <w:keepNext w:val="false"/>
              <w:keepLines/>
              <w:bidi/>
              <w:spacing w:after="0" w:before="0" w:line="300" w:lineRule="auto"/>
              <w:jc w:val="center"/>
            </w:pPr>
            <w:r>
              <w:rPr>
                <w:rFonts w:ascii="Arial" w:cs="Arial" w:eastAsia="Arial" w:hAnsi="Arial"/>
                <w:b/>
                <w:bCs/>
                <w:i w:val="false"/>
                <w:iCs w:val="false"/>
                <w:color w:val="1A1A1A"/>
                <w:sz w:val="22"/>
                <w:szCs w:val="22"/>
                <w:rtl/>
              </w:rPr>
              <w:t xml:space="preserve">שאלות</w:t>
            </w:r>
          </w:p>
        </w:tc>
        <w:tc>
          <w:tcPr>
            <w:tcW w:type="dxa" w:w="1500"/>
            <w:shd w:fill="F3F4F6" w:color="auto" w:val="clear"/>
            <w:tcMar>
              <w:top w:type="dxa" w:w="60"/>
              <w:left w:type="dxa" w:w="120"/>
              <w:bottom w:type="dxa" w:w="50"/>
              <w:right w:type="dxa" w:w="120"/>
            </w:tcMar>
            <w:vAlign w:val="top"/>
          </w:tcPr>
          <w:p>
            <w:pPr>
              <w:keepNext w:val="false"/>
              <w:keepLines/>
              <w:bidi/>
              <w:spacing w:after="0" w:before="0" w:line="300" w:lineRule="auto"/>
              <w:jc w:val="center"/>
            </w:pPr>
            <w:r>
              <w:rPr>
                <w:rFonts w:ascii="Arial" w:cs="Arial" w:eastAsia="Arial" w:hAnsi="Arial"/>
                <w:b/>
                <w:bCs/>
                <w:i w:val="false"/>
                <w:iCs w:val="false"/>
                <w:color w:val="1A1A1A"/>
                <w:sz w:val="22"/>
                <w:szCs w:val="22"/>
                <w:rtl/>
              </w:rPr>
              <w:t xml:space="preserve">נקודות</w:t>
            </w:r>
          </w:p>
        </w:tc>
      </w:tr>
      <w:tr>
        <w:trPr>
          <w:cantSplit/>
        </w:trPr>
        <w:tc>
          <w:tcPr>
            <w:tcW w:type="dxa" w:w="2900"/>
            <w:tcMar>
              <w:top w:type="dxa" w:w="60"/>
              <w:left w:type="dxa" w:w="120"/>
              <w:bottom w:type="dxa" w:w="50"/>
              <w:right w:type="dxa" w:w="120"/>
            </w:tcMar>
            <w:vAlign w:val="top"/>
          </w:tcPr>
          <w:p>
            <w:pPr>
              <w:keepNext w:val="false"/>
              <w:keepLines/>
              <w:bidi/>
              <w:spacing w:after="0" w:before="0" w:line="300" w:lineRule="auto"/>
              <w:jc w:val="start"/>
            </w:pPr>
            <w:r>
              <w:rPr>
                <w:rFonts w:ascii="Arial" w:cs="Arial" w:eastAsia="Arial" w:hAnsi="Arial"/>
                <w:b/>
                <w:bCs/>
                <w:i w:val="false"/>
                <w:iCs w:val="false"/>
                <w:color w:val="1A1A1A"/>
                <w:sz w:val="22"/>
                <w:szCs w:val="22"/>
                <w:rtl/>
              </w:rPr>
              <w:t xml:space="preserve">חלק ראשון: הבנה והבעה</w:t>
            </w:r>
          </w:p>
        </w:tc>
        <w:tc>
          <w:tcPr>
            <w:tcW w:type="dxa" w:w="3900"/>
            <w:tcMar>
              <w:top w:type="dxa" w:w="60"/>
              <w:left w:type="dxa" w:w="120"/>
              <w:bottom w:type="dxa" w:w="50"/>
              <w:right w:type="dxa" w:w="120"/>
            </w:tcMar>
            <w:vAlign w:val="top"/>
          </w:tcPr>
          <w:p>
            <w:pPr>
              <w:keepNext w:val="false"/>
              <w:keepLines/>
              <w:bidi/>
              <w:spacing w:after="0" w:before="0" w:line="300" w:lineRule="auto"/>
              <w:jc w:val="start"/>
            </w:pPr>
            <w:r>
              <w:rPr>
                <w:rFonts w:ascii="Arial" w:cs="Arial" w:eastAsia="Arial" w:hAnsi="Arial"/>
                <w:b w:val="false"/>
                <w:bCs w:val="false"/>
                <w:i w:val="false"/>
                <w:iCs w:val="false"/>
                <w:color w:val="1A1A1A"/>
                <w:sz w:val="22"/>
                <w:szCs w:val="22"/>
                <w:rtl/>
              </w:rPr>
              <w:t xml:space="preserve">פרק א: הבנת הנקרא</w:t>
            </w:r>
          </w:p>
        </w:tc>
        <w:tc>
          <w:tcPr>
            <w:tcW w:type="dxa" w:w="1400"/>
            <w:tcMar>
              <w:top w:type="dxa" w:w="60"/>
              <w:left w:type="dxa" w:w="120"/>
              <w:bottom w:type="dxa" w:w="50"/>
              <w:right w:type="dxa" w:w="120"/>
            </w:tcMar>
            <w:vAlign w:val="top"/>
          </w:tcPr>
          <w:p>
            <w:pPr>
              <w:keepNext w:val="false"/>
              <w:keepLines/>
              <w:bidi/>
              <w:spacing w:after="0" w:before="0" w:line="300" w:lineRule="auto"/>
              <w:jc w:val="center"/>
            </w:pPr>
            <w:r>
              <w:rPr>
                <w:rFonts w:ascii="Arial" w:cs="Arial" w:eastAsia="Arial" w:hAnsi="Arial"/>
                <w:b w:val="false"/>
                <w:bCs w:val="false"/>
                <w:i w:val="false"/>
                <w:iCs w:val="false"/>
                <w:color w:val="1A1A1A"/>
                <w:sz w:val="22"/>
                <w:szCs w:val="22"/>
                <w:rtl/>
              </w:rPr>
              <w:t xml:space="preserve">1 עד 11</w:t>
            </w:r>
          </w:p>
        </w:tc>
        <w:tc>
          <w:tcPr>
            <w:tcW w:type="dxa" w:w="1500"/>
            <w:tcMar>
              <w:top w:type="dxa" w:w="60"/>
              <w:left w:type="dxa" w:w="120"/>
              <w:bottom w:type="dxa" w:w="50"/>
              <w:right w:type="dxa" w:w="120"/>
            </w:tcMar>
            <w:vAlign w:val="top"/>
          </w:tcPr>
          <w:p>
            <w:pPr>
              <w:keepNext w:val="false"/>
              <w:keepLines/>
              <w:bidi/>
              <w:spacing w:after="0" w:before="0" w:line="300" w:lineRule="auto"/>
              <w:jc w:val="center"/>
            </w:pPr>
            <w:r>
              <w:rPr>
                <w:rFonts w:ascii="Arial" w:cs="Arial" w:eastAsia="Arial" w:hAnsi="Arial"/>
                <w:b w:val="false"/>
                <w:bCs w:val="false"/>
                <w:i w:val="false"/>
                <w:iCs w:val="false"/>
                <w:color w:val="1A1A1A"/>
                <w:sz w:val="22"/>
                <w:szCs w:val="22"/>
                <w:rtl/>
              </w:rPr>
              <w:t xml:space="preserve">55</w:t>
            </w:r>
          </w:p>
        </w:tc>
      </w:tr>
      <w:tr>
        <w:trPr>
          <w:cantSplit/>
        </w:trPr>
        <w:tc>
          <w:tcPr>
            <w:tcW w:type="dxa" w:w="2900"/>
            <w:tcMar>
              <w:top w:type="dxa" w:w="60"/>
              <w:left w:type="dxa" w:w="120"/>
              <w:bottom w:type="dxa" w:w="50"/>
              <w:right w:type="dxa" w:w="120"/>
            </w:tcMar>
            <w:vAlign w:val="top"/>
          </w:tcPr>
          <w:p>
            <w:pPr>
              <w:keepNext w:val="false"/>
              <w:keepLines/>
              <w:bidi/>
              <w:spacing w:after="0" w:before="0" w:line="300" w:lineRule="auto"/>
              <w:jc w:val="start"/>
            </w:pPr>
          </w:p>
        </w:tc>
        <w:tc>
          <w:tcPr>
            <w:tcW w:type="dxa" w:w="3900"/>
            <w:tcMar>
              <w:top w:type="dxa" w:w="60"/>
              <w:left w:type="dxa" w:w="120"/>
              <w:bottom w:type="dxa" w:w="50"/>
              <w:right w:type="dxa" w:w="120"/>
            </w:tcMar>
            <w:vAlign w:val="top"/>
          </w:tcPr>
          <w:p>
            <w:pPr>
              <w:keepNext w:val="false"/>
              <w:keepLines/>
              <w:bidi/>
              <w:spacing w:after="0" w:before="0" w:line="300" w:lineRule="auto"/>
              <w:jc w:val="start"/>
            </w:pPr>
            <w:r>
              <w:rPr>
                <w:rFonts w:ascii="Arial" w:cs="Arial" w:eastAsia="Arial" w:hAnsi="Arial"/>
                <w:b w:val="false"/>
                <w:bCs w:val="false"/>
                <w:i w:val="false"/>
                <w:iCs w:val="false"/>
                <w:color w:val="1A1A1A"/>
                <w:sz w:val="22"/>
                <w:szCs w:val="22"/>
                <w:rtl/>
              </w:rPr>
              <w:t xml:space="preserve">פרק ב: הבעה (נושא אחד לבחירה)</w:t>
            </w:r>
          </w:p>
        </w:tc>
        <w:tc>
          <w:tcPr>
            <w:tcW w:type="dxa" w:w="1400"/>
            <w:tcMar>
              <w:top w:type="dxa" w:w="60"/>
              <w:left w:type="dxa" w:w="120"/>
              <w:bottom w:type="dxa" w:w="50"/>
              <w:right w:type="dxa" w:w="120"/>
            </w:tcMar>
            <w:vAlign w:val="top"/>
          </w:tcPr>
          <w:p>
            <w:pPr>
              <w:keepNext w:val="false"/>
              <w:keepLines/>
              <w:bidi/>
              <w:spacing w:after="0" w:before="0" w:line="300" w:lineRule="auto"/>
              <w:jc w:val="center"/>
            </w:pPr>
            <w:r>
              <w:rPr>
                <w:rFonts w:ascii="Arial" w:cs="Arial" w:eastAsia="Arial" w:hAnsi="Arial"/>
                <w:b w:val="false"/>
                <w:bCs w:val="false"/>
                <w:i w:val="false"/>
                <w:iCs w:val="false"/>
                <w:color w:val="1A1A1A"/>
                <w:sz w:val="22"/>
                <w:szCs w:val="22"/>
                <w:rtl/>
              </w:rPr>
              <w:t xml:space="preserve">12 או 13</w:t>
            </w:r>
          </w:p>
        </w:tc>
        <w:tc>
          <w:tcPr>
            <w:tcW w:type="dxa" w:w="1500"/>
            <w:tcMar>
              <w:top w:type="dxa" w:w="60"/>
              <w:left w:type="dxa" w:w="120"/>
              <w:bottom w:type="dxa" w:w="50"/>
              <w:right w:type="dxa" w:w="120"/>
            </w:tcMar>
            <w:vAlign w:val="top"/>
          </w:tcPr>
          <w:p>
            <w:pPr>
              <w:keepNext w:val="false"/>
              <w:keepLines/>
              <w:bidi/>
              <w:spacing w:after="0" w:before="0" w:line="300" w:lineRule="auto"/>
              <w:jc w:val="center"/>
            </w:pPr>
            <w:r>
              <w:rPr>
                <w:rFonts w:ascii="Arial" w:cs="Arial" w:eastAsia="Arial" w:hAnsi="Arial"/>
                <w:b w:val="false"/>
                <w:bCs w:val="false"/>
                <w:i w:val="false"/>
                <w:iCs w:val="false"/>
                <w:color w:val="1A1A1A"/>
                <w:sz w:val="22"/>
                <w:szCs w:val="22"/>
                <w:rtl/>
              </w:rPr>
              <w:t xml:space="preserve">20</w:t>
            </w:r>
          </w:p>
        </w:tc>
      </w:tr>
      <w:tr>
        <w:trPr>
          <w:cantSplit/>
        </w:trPr>
        <w:tc>
          <w:tcPr>
            <w:tcW w:type="dxa" w:w="2900"/>
            <w:tcMar>
              <w:top w:type="dxa" w:w="60"/>
              <w:left w:type="dxa" w:w="120"/>
              <w:bottom w:type="dxa" w:w="50"/>
              <w:right w:type="dxa" w:w="120"/>
            </w:tcMar>
            <w:vAlign w:val="top"/>
          </w:tcPr>
          <w:p>
            <w:pPr>
              <w:keepNext w:val="false"/>
              <w:keepLines/>
              <w:bidi/>
              <w:spacing w:after="0" w:before="0" w:line="300" w:lineRule="auto"/>
              <w:jc w:val="start"/>
            </w:pPr>
            <w:r>
              <w:rPr>
                <w:rFonts w:ascii="Arial" w:cs="Arial" w:eastAsia="Arial" w:hAnsi="Arial"/>
                <w:b/>
                <w:bCs/>
                <w:i w:val="false"/>
                <w:iCs w:val="false"/>
                <w:color w:val="1A1A1A"/>
                <w:sz w:val="22"/>
                <w:szCs w:val="22"/>
                <w:rtl/>
              </w:rPr>
              <w:t xml:space="preserve">חלק שני: לשון</w:t>
            </w:r>
          </w:p>
        </w:tc>
        <w:tc>
          <w:tcPr>
            <w:tcW w:type="dxa" w:w="3900"/>
            <w:tcMar>
              <w:top w:type="dxa" w:w="60"/>
              <w:left w:type="dxa" w:w="120"/>
              <w:bottom w:type="dxa" w:w="50"/>
              <w:right w:type="dxa" w:w="120"/>
            </w:tcMar>
            <w:vAlign w:val="top"/>
          </w:tcPr>
          <w:p>
            <w:pPr>
              <w:keepNext w:val="false"/>
              <w:keepLines/>
              <w:bidi/>
              <w:spacing w:after="0" w:before="0" w:line="300" w:lineRule="auto"/>
              <w:jc w:val="start"/>
            </w:pPr>
            <w:r>
              <w:rPr>
                <w:rFonts w:ascii="Arial" w:cs="Arial" w:eastAsia="Arial" w:hAnsi="Arial"/>
                <w:b w:val="false"/>
                <w:bCs w:val="false"/>
                <w:i w:val="false"/>
                <w:iCs w:val="false"/>
                <w:color w:val="1A1A1A"/>
                <w:sz w:val="22"/>
                <w:szCs w:val="22"/>
                <w:rtl/>
              </w:rPr>
              <w:t xml:space="preserve">שאלות לשון ודקדוק</w:t>
            </w:r>
          </w:p>
        </w:tc>
        <w:tc>
          <w:tcPr>
            <w:tcW w:type="dxa" w:w="1400"/>
            <w:tcMar>
              <w:top w:type="dxa" w:w="60"/>
              <w:left w:type="dxa" w:w="120"/>
              <w:bottom w:type="dxa" w:w="50"/>
              <w:right w:type="dxa" w:w="120"/>
            </w:tcMar>
            <w:vAlign w:val="top"/>
          </w:tcPr>
          <w:p>
            <w:pPr>
              <w:keepNext w:val="false"/>
              <w:keepLines/>
              <w:bidi/>
              <w:spacing w:after="0" w:before="0" w:line="300" w:lineRule="auto"/>
              <w:jc w:val="center"/>
            </w:pPr>
            <w:r>
              <w:rPr>
                <w:rFonts w:ascii="Arial" w:cs="Arial" w:eastAsia="Arial" w:hAnsi="Arial"/>
                <w:b w:val="false"/>
                <w:bCs w:val="false"/>
                <w:i w:val="false"/>
                <w:iCs w:val="false"/>
                <w:color w:val="1A1A1A"/>
                <w:sz w:val="22"/>
                <w:szCs w:val="22"/>
                <w:rtl/>
              </w:rPr>
              <w:t xml:space="preserve">14 עד 18</w:t>
            </w:r>
          </w:p>
        </w:tc>
        <w:tc>
          <w:tcPr>
            <w:tcW w:type="dxa" w:w="1500"/>
            <w:tcMar>
              <w:top w:type="dxa" w:w="60"/>
              <w:left w:type="dxa" w:w="120"/>
              <w:bottom w:type="dxa" w:w="50"/>
              <w:right w:type="dxa" w:w="120"/>
            </w:tcMar>
            <w:vAlign w:val="top"/>
          </w:tcPr>
          <w:p>
            <w:pPr>
              <w:keepNext w:val="false"/>
              <w:keepLines/>
              <w:bidi/>
              <w:spacing w:after="0" w:before="0" w:line="300" w:lineRule="auto"/>
              <w:jc w:val="center"/>
            </w:pPr>
            <w:r>
              <w:rPr>
                <w:rFonts w:ascii="Arial" w:cs="Arial" w:eastAsia="Arial" w:hAnsi="Arial"/>
                <w:b w:val="false"/>
                <w:bCs w:val="false"/>
                <w:i w:val="false"/>
                <w:iCs w:val="false"/>
                <w:color w:val="1A1A1A"/>
                <w:sz w:val="22"/>
                <w:szCs w:val="22"/>
                <w:rtl/>
              </w:rPr>
              <w:t xml:space="preserve">25</w:t>
            </w:r>
          </w:p>
        </w:tc>
      </w:tr>
      <w:tr>
        <w:trPr>
          <w:cantSplit/>
        </w:trPr>
        <w:tc>
          <w:tcPr>
            <w:tcW w:type="dxa" w:w="2900"/>
            <w:shd w:fill="F3F4F6" w:color="auto" w:val="clear"/>
            <w:tcMar>
              <w:top w:type="dxa" w:w="60"/>
              <w:left w:type="dxa" w:w="120"/>
              <w:bottom w:type="dxa" w:w="50"/>
              <w:right w:type="dxa" w:w="120"/>
            </w:tcMar>
            <w:vAlign w:val="top"/>
          </w:tcPr>
          <w:p>
            <w:pPr>
              <w:keepNext w:val="false"/>
              <w:keepLines/>
              <w:bidi/>
              <w:spacing w:after="0" w:before="0" w:line="300" w:lineRule="auto"/>
              <w:jc w:val="start"/>
            </w:pPr>
            <w:r>
              <w:rPr>
                <w:rFonts w:ascii="Arial" w:cs="Arial" w:eastAsia="Arial" w:hAnsi="Arial"/>
                <w:b/>
                <w:bCs/>
                <w:i w:val="false"/>
                <w:iCs w:val="false"/>
                <w:color w:val="1A1A1A"/>
                <w:sz w:val="22"/>
                <w:szCs w:val="22"/>
                <w:rtl/>
              </w:rPr>
              <w:t xml:space="preserve">סה"כ</w:t>
            </w:r>
          </w:p>
        </w:tc>
        <w:tc>
          <w:tcPr>
            <w:tcW w:type="dxa" w:w="3900"/>
            <w:shd w:fill="F3F4F6" w:color="auto" w:val="clear"/>
            <w:tcMar>
              <w:top w:type="dxa" w:w="60"/>
              <w:left w:type="dxa" w:w="120"/>
              <w:bottom w:type="dxa" w:w="50"/>
              <w:right w:type="dxa" w:w="120"/>
            </w:tcMar>
            <w:vAlign w:val="top"/>
          </w:tcPr>
          <w:p>
            <w:pPr>
              <w:keepNext w:val="false"/>
              <w:keepLines/>
              <w:bidi/>
              <w:spacing w:after="0" w:before="0" w:line="300" w:lineRule="auto"/>
              <w:jc w:val="start"/>
            </w:pPr>
          </w:p>
        </w:tc>
        <w:tc>
          <w:tcPr>
            <w:tcW w:type="dxa" w:w="1400"/>
            <w:shd w:fill="F3F4F6" w:color="auto" w:val="clear"/>
            <w:tcMar>
              <w:top w:type="dxa" w:w="60"/>
              <w:left w:type="dxa" w:w="120"/>
              <w:bottom w:type="dxa" w:w="50"/>
              <w:right w:type="dxa" w:w="120"/>
            </w:tcMar>
            <w:vAlign w:val="top"/>
          </w:tcPr>
          <w:p>
            <w:pPr>
              <w:keepNext w:val="false"/>
              <w:keepLines/>
              <w:bidi/>
              <w:spacing w:after="0" w:before="0" w:line="300" w:lineRule="auto"/>
              <w:jc w:val="start"/>
            </w:pPr>
          </w:p>
        </w:tc>
        <w:tc>
          <w:tcPr>
            <w:tcW w:type="dxa" w:w="1500"/>
            <w:shd w:fill="F3F4F6" w:color="auto" w:val="clear"/>
            <w:tcMar>
              <w:top w:type="dxa" w:w="60"/>
              <w:left w:type="dxa" w:w="120"/>
              <w:bottom w:type="dxa" w:w="50"/>
              <w:right w:type="dxa" w:w="120"/>
            </w:tcMar>
            <w:vAlign w:val="top"/>
          </w:tcPr>
          <w:p>
            <w:pPr>
              <w:keepNext w:val="false"/>
              <w:keepLines/>
              <w:bidi/>
              <w:spacing w:after="0" w:before="0" w:line="300" w:lineRule="auto"/>
              <w:jc w:val="center"/>
            </w:pPr>
            <w:r>
              <w:rPr>
                <w:rFonts w:ascii="Arial" w:cs="Arial" w:eastAsia="Arial" w:hAnsi="Arial"/>
                <w:b/>
                <w:bCs/>
                <w:i w:val="false"/>
                <w:iCs w:val="false"/>
                <w:color w:val="1A1A1A"/>
                <w:sz w:val="22"/>
                <w:szCs w:val="22"/>
                <w:rtl/>
              </w:rPr>
              <w:t xml:space="preserve">100</w:t>
            </w:r>
          </w:p>
        </w:tc>
      </w:tr>
    </w:tbl>
    <w:p>
      <w:pPr>
        <w:bidi/>
        <w:spacing w:after="0" w:before="0" w:line="120" w:lineRule="exact"/>
      </w:pPr>
      <w:r>
        <w:rPr>
          <w:sz w:val="4"/>
          <w:szCs w:val="4"/>
        </w:rPr>
        <w:t xml:space="preserve"> </w:t>
      </w:r>
    </w:p>
    <w:p>
      <w:pPr>
        <w:keepNext w:val="false"/>
        <w:keepLines/>
        <w:bidi/>
        <w:spacing w:after="60" w:before="0" w:line="300" w:lineRule="auto"/>
        <w:ind w:start="200" w:hanging="0"/>
        <w:jc w:val="start"/>
      </w:pPr>
      <w:r>
        <w:rPr>
          <w:rFonts w:ascii="Arial" w:cs="Arial" w:eastAsia="Arial" w:hAnsi="Arial"/>
          <w:b/>
          <w:bCs/>
          <w:i w:val="false"/>
          <w:iCs w:val="false"/>
          <w:color w:val="1A1A1A"/>
          <w:sz w:val="22"/>
          <w:szCs w:val="22"/>
          <w:rtl/>
        </w:rPr>
        <w:t xml:space="preserve">ג. חומר עזר מותר בשימוש:</w:t>
      </w:r>
      <w:r>
        <w:rPr>
          <w:rFonts w:ascii="Arial" w:cs="Arial" w:eastAsia="Arial" w:hAnsi="Arial"/>
          <w:b w:val="false"/>
          <w:bCs w:val="false"/>
          <w:i w:val="false"/>
          <w:iCs w:val="false"/>
          <w:color w:val="1A1A1A"/>
          <w:sz w:val="22"/>
          <w:szCs w:val="22"/>
          <w:rtl/>
        </w:rPr>
        <w:t xml:space="preserve"> מילון עברי־עברי, עברי־לועזי או לועזי־עברי.</w:t>
      </w:r>
    </w:p>
    <w:p>
      <w:pPr>
        <w:keepNext w:val="false"/>
        <w:keepLines/>
        <w:bidi/>
        <w:spacing w:after="60" w:before="0" w:line="300" w:lineRule="auto"/>
        <w:ind w:start="200" w:hanging="0"/>
        <w:jc w:val="start"/>
      </w:pPr>
      <w:r>
        <w:rPr>
          <w:rFonts w:ascii="Arial" w:cs="Arial" w:eastAsia="Arial" w:hAnsi="Arial"/>
          <w:b/>
          <w:bCs/>
          <w:i w:val="false"/>
          <w:iCs w:val="false"/>
          <w:color w:val="1A1A1A"/>
          <w:sz w:val="22"/>
          <w:szCs w:val="22"/>
          <w:rtl/>
        </w:rPr>
        <w:t xml:space="preserve">ד. הוראות מיוחדות:</w:t>
      </w:r>
      <w:r>
        <w:rPr>
          <w:rFonts w:ascii="Arial" w:cs="Arial" w:eastAsia="Arial" w:hAnsi="Arial"/>
          <w:b w:val="false"/>
          <w:bCs w:val="false"/>
          <w:i w:val="false"/>
          <w:iCs w:val="false"/>
          <w:color w:val="1A1A1A"/>
          <w:sz w:val="22"/>
          <w:szCs w:val="22"/>
          <w:rtl/>
        </w:rPr>
        <w:t xml:space="preserve"> (⁠1) יש לענות על כל השאלות בגוף השאלון, לפי ההוראות.  (⁠2) יש להקפיד על כתב ברור, פיסוק הגיוני וכללי הדקדוק.</w:t>
      </w:r>
    </w:p>
    <w:p>
      <w:pPr>
        <w:keepNext w:val="false"/>
        <w:keepLines/>
        <w:bidi/>
        <w:spacing w:after="120" w:before="0" w:line="300" w:lineRule="auto"/>
        <w:ind w:start="200" w:hanging="0"/>
        <w:jc w:val="start"/>
      </w:pPr>
      <w:r>
        <w:rPr>
          <w:rFonts w:ascii="Arial" w:cs="Arial" w:eastAsia="Arial" w:hAnsi="Arial"/>
          <w:b w:val="false"/>
          <w:bCs w:val="false"/>
          <w:i/>
          <w:iCs/>
          <w:color w:val="555555"/>
          <w:sz w:val="20"/>
          <w:szCs w:val="20"/>
          <w:rtl/>
        </w:rPr>
        <w:t xml:space="preserve">ההנחיות בשאלון זה מנוסחות בלשון זכר ומכוונות לנבחנות ולנבחנים כאחד.</w:t>
      </w:r>
    </w:p>
    <w:tbl>
      <w:tblPr>
        <w:bidiVisual/>
        <w:tblW w:type="dxa" w:w="9906"/>
        <w:tblBorders>
          <w:top w:val="single" w:color="E0B84C" w:sz="6"/>
          <w:left w:val="single" w:color="E0B84C" w:sz="6"/>
          <w:bottom w:val="single" w:color="E0B84C" w:sz="6"/>
          <w:right w:val="single" w:color="E0B84C" w:sz="6"/>
          <w:insideH w:val="single" w:color="E0B84C" w:sz="6"/>
          <w:insideV w:val="single" w:color="E0B84C" w:sz="6"/>
        </w:tblBorders>
        <w:tblLayout w:type="fixed"/>
      </w:tblPr>
      <w:tblGrid>
        <w:gridCol w:w="9906"/>
      </w:tblGrid>
      <w:tr>
        <w:trPr>
          <w:cantSplit/>
        </w:trPr>
        <w:tc>
          <w:tcPr>
            <w:tcW w:type="dxa" w:w="9906"/>
            <w:shd w:fill="FFF7E0" w:color="auto" w:val="clear"/>
            <w:tcMar>
              <w:top w:type="dxa" w:w="100"/>
              <w:left w:type="dxa" w:w="120"/>
              <w:bottom w:type="dxa" w:w="100"/>
              <w:right w:type="dxa" w:w="120"/>
            </w:tcMar>
            <w:vAlign w:val="top"/>
          </w:tcPr>
          <w:p>
            <w:pPr>
              <w:keepNext w:val="false"/>
              <w:keepLines/>
              <w:bidi/>
              <w:spacing w:after="0" w:before="0" w:line="300" w:lineRule="auto"/>
              <w:jc w:val="start"/>
            </w:pPr>
            <w:r>
              <w:rPr>
                <w:rFonts w:ascii="Arial" w:cs="Arial" w:eastAsia="Arial" w:hAnsi="Arial"/>
                <w:b/>
                <w:bCs/>
                <w:i w:val="false"/>
                <w:iCs w:val="false"/>
                <w:color w:val="1A1A1A"/>
                <w:sz w:val="21"/>
                <w:szCs w:val="21"/>
                <w:rtl/>
              </w:rPr>
              <w:t xml:space="preserve">טיפ לפני שמתחילים:</w:t>
            </w:r>
            <w:r>
              <w:rPr>
                <w:rFonts w:ascii="Arial" w:cs="Arial" w:eastAsia="Arial" w:hAnsi="Arial"/>
                <w:b w:val="false"/>
                <w:bCs w:val="false"/>
                <w:i w:val="false"/>
                <w:iCs w:val="false"/>
                <w:color w:val="1A1A1A"/>
                <w:sz w:val="21"/>
                <w:szCs w:val="21"/>
                <w:rtl/>
              </w:rPr>
              <w:t xml:space="preserve"> קרא את הטקסט פעם אחת עד הסוף, ורק אחר כך קרא את השאלות. כשכתוב בשאלה "על פי פסקה ב" – חזור לפסקה הזאת בטקסט וחפש בה את התשובה.</w:t>
            </w:r>
          </w:p>
        </w:tc>
      </w:tr>
    </w:tbl>
    <w:p>
      <w:pPr>
        <w:keepNext w:val="false"/>
        <w:keepLines/>
        <w:bidi/>
        <w:spacing w:after="80" w:before="500" w:line="300" w:lineRule="auto"/>
        <w:jc w:val="center"/>
      </w:pPr>
      <w:r>
        <w:rPr>
          <w:rFonts w:ascii="Arial" w:cs="Arial" w:eastAsia="Arial" w:hAnsi="Arial"/>
          <w:b/>
          <w:bCs/>
          <w:i w:val="false"/>
          <w:iCs w:val="false"/>
          <w:color w:val="1F3A68"/>
          <w:sz w:val="30"/>
          <w:szCs w:val="30"/>
          <w:rtl/>
        </w:rPr>
        <w:t xml:space="preserve">בהצלחה!</w:t>
      </w:r>
    </w:p>
    <w:p>
      <w:pPr>
        <w:bidi/>
        <w:spacing w:after="0" w:before="0" w:line="20" w:lineRule="exact"/>
      </w:pPr>
      <w:r>
        <w:rPr>
          <w:sz w:val="2"/>
          <w:szCs w:val="2"/>
        </w:rPr>
        <w:t xml:space="preserve"/>
      </w:r>
      <w:r>
        <w:br w:type="page"/>
      </w:r>
    </w:p>
    <w:p>
      <w:pPr>
        <w:keepNext/>
        <w:keepLines/>
        <w:shd w:fill="1F3A68" w:color="auto" w:val="clear"/>
        <w:bidi/>
        <w:spacing w:after="100" w:before="0" w:line="300"/>
        <w:ind w:start="80" w:end="80"/>
      </w:pPr>
      <w:r>
        <w:rPr>
          <w:rFonts w:ascii="Arial" w:cs="Arial" w:eastAsia="Arial" w:hAnsi="Arial"/>
          <w:b/>
          <w:bCs/>
          <w:i w:val="false"/>
          <w:iCs w:val="false"/>
          <w:color w:val="FFFFFF"/>
          <w:sz w:val="25"/>
          <w:szCs w:val="25"/>
          <w:rtl/>
        </w:rPr>
        <w:t xml:space="preserve"> חלק ראשון — הבנה והבעה  (⁠75 נקודות) </w:t>
      </w:r>
    </w:p>
    <w:p>
      <w:pPr>
        <w:keepNext w:val="false"/>
        <w:keepLines/>
        <w:bidi/>
        <w:spacing w:after="60" w:before="0" w:line="300" w:lineRule="auto"/>
        <w:jc w:val="start"/>
      </w:pPr>
      <w:r>
        <w:rPr>
          <w:rFonts w:ascii="Arial" w:cs="Arial" w:eastAsia="Arial" w:hAnsi="Arial"/>
          <w:b w:val="false"/>
          <w:bCs w:val="false"/>
          <w:i w:val="false"/>
          <w:iCs w:val="false"/>
          <w:color w:val="1A1A1A"/>
          <w:sz w:val="22"/>
          <w:szCs w:val="22"/>
          <w:rtl/>
        </w:rPr>
        <w:t xml:space="preserve">בחלק זה שני פרקים — פרק א: הבנת הנקרא, פרק ב: הבעה. ענה על השאלות לפי ההוראות בכל פרק.</w:t>
      </w:r>
    </w:p>
    <w:p>
      <w:pPr>
        <w:keepNext/>
        <w:keepLines/>
        <w:bidi/>
        <w:spacing w:after="60" w:before="40" w:line="300" w:lineRule="auto"/>
        <w:jc w:val="start"/>
      </w:pPr>
      <w:r>
        <w:rPr>
          <w:rFonts w:ascii="Arial" w:cs="Arial" w:eastAsia="Arial" w:hAnsi="Arial"/>
          <w:b/>
          <w:bCs/>
          <w:i w:val="false"/>
          <w:iCs w:val="false"/>
          <w:color w:val="1F3A68"/>
          <w:sz w:val="24"/>
          <w:szCs w:val="24"/>
          <w:rtl/>
        </w:rPr>
        <w:t xml:space="preserve">פרק א: הבנת הנקרא  (⁠55 נקודות)</w:t>
      </w:r>
    </w:p>
    <w:p>
      <w:pPr>
        <w:keepNext w:val="false"/>
        <w:keepLines/>
        <w:bidi/>
        <w:spacing w:after="100" w:before="0" w:line="300" w:lineRule="auto"/>
        <w:jc w:val="start"/>
      </w:pPr>
      <w:r>
        <w:rPr>
          <w:rFonts w:ascii="Arial" w:cs="Arial" w:eastAsia="Arial" w:hAnsi="Arial"/>
          <w:b w:val="false"/>
          <w:bCs w:val="false"/>
          <w:i w:val="false"/>
          <w:iCs w:val="false"/>
          <w:color w:val="1A1A1A"/>
          <w:sz w:val="22"/>
          <w:szCs w:val="22"/>
          <w:rtl/>
        </w:rPr>
        <w:t xml:space="preserve">קרא את הטקסט שלפניך, וענה על כל השאלות שאחריו.</w:t>
      </w:r>
    </w:p>
    <w:p>
      <w:pPr>
        <w:keepNext/>
        <w:keepLines/>
        <w:bidi/>
        <w:spacing w:after="120" w:before="0" w:line="300" w:lineRule="auto"/>
        <w:jc w:val="center"/>
      </w:pPr>
      <w:r>
        <w:rPr>
          <w:rFonts w:ascii="Arial" w:cs="Arial" w:eastAsia="Arial" w:hAnsi="Arial"/>
          <w:b/>
          <w:bCs/>
          <w:i w:val="false"/>
          <w:iCs w:val="false"/>
          <w:color w:val="1A1A1A"/>
          <w:sz w:val="30"/>
          <w:szCs w:val="30"/>
          <w:rtl/>
        </w:rPr>
        <w:t xml:space="preserve">אחרי הבחירות – ובחירות בחיינו</w:t>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6"/>
        <w:gridCol w:w="900"/>
      </w:tblGrid>
      <w:tr>
        <w:trPr>
          <w:cantSplit/>
        </w:trPr>
        <w:tc>
          <w:tcPr>
            <w:tcW w:type="dxa" w:w="9006"/>
            <w:tcMar>
              <w:top w:type="dxa" w:w="0"/>
              <w:left w:type="dxa" w:w="0"/>
              <w:bottom w:type="dxa" w:w="110"/>
              <w:right w:type="dxa" w:w="160"/>
            </w:tcMar>
            <w:vAlign w:val="top"/>
          </w:tcPr>
          <w:p>
            <w:pPr>
              <w:keepNext w:val="false"/>
              <w:keepLines/>
              <w:bidi/>
              <w:spacing w:after="0" w:before="0" w:line="300" w:lineRule="auto"/>
              <w:jc w:val="both"/>
            </w:pPr>
            <w:r>
              <w:rPr>
                <w:rFonts w:ascii="Arial" w:cs="Arial" w:eastAsia="Arial" w:hAnsi="Arial"/>
                <w:b w:val="false"/>
                <w:bCs w:val="false"/>
                <w:i w:val="false"/>
                <w:iCs w:val="false"/>
                <w:color w:val="1A1A1A"/>
                <w:sz w:val="22"/>
                <w:szCs w:val="22"/>
                <w:rtl/>
              </w:rPr>
              <w:t xml:space="preserve">ביום הבחירות הלך נועם, תלמיד בכיתה י', עם הוריו לקלפי. הוא עמד בצד וראה איך אימא שלו נכנסת מאחורי הפַּרְגּוֹד, בוחרת פתק ומכניסה אותו למעטפה. בערב ישבה כל המשפחה מול הטלוויזיה וחיכתה לתוצאות. למחרת, ביום שאחרי הבחירות, כולם דיברו רק על דבר אחד: מי ניצח ומה יקרה עכשיו. נועם הרגיש קצת בחוץ. "אני עוד לא יכול להצביע," אמר לאביו, "אז הבחירות האלה לא שייכות לי." אביו חייך וענה: "אתה אולי לא מצביע בקלפי, אבל אתה בוחר כל יום."</w:t>
            </w:r>
          </w:p>
        </w:tc>
        <w:tc>
          <w:tcPr>
            <w:tcW w:type="dxa" w:w="900"/>
            <w:tcBorders>
              <w:top w:val="none" w:color="FFFFFF" w:sz="0"/>
              <w:left w:val="none" w:color="FFFFFF" w:sz="0"/>
              <w:bottom w:val="none" w:color="FFFFFF" w:sz="0"/>
              <w:right w:val="single" w:color="B8C2CF" w:sz="6"/>
            </w:tcBorders>
            <w:tcMar>
              <w:top w:type="dxa" w:w="20"/>
              <w:left w:type="dxa" w:w="40"/>
              <w:bottom w:type="dxa" w:w="110"/>
              <w:right w:type="dxa" w:w="0"/>
            </w:tcMar>
            <w:vAlign w:val="top"/>
          </w:tcPr>
          <w:p>
            <w:pPr>
              <w:keepNext w:val="false"/>
              <w:keepLines/>
              <w:bidi/>
              <w:spacing w:after="0" w:before="0" w:line="300" w:lineRule="auto"/>
              <w:jc w:val="center"/>
            </w:pPr>
            <w:r>
              <w:rPr>
                <w:rFonts w:ascii="Arial" w:cs="Arial" w:eastAsia="Arial" w:hAnsi="Arial"/>
                <w:b/>
                <w:bCs/>
                <w:i w:val="false"/>
                <w:iCs w:val="false"/>
                <w:color w:val="555555"/>
                <w:sz w:val="18"/>
                <w:szCs w:val="18"/>
                <w:rtl/>
              </w:rPr>
              <w:t xml:space="preserve">פסקה א</w:t>
            </w:r>
          </w:p>
        </w:tc>
      </w:tr>
      <w:tr>
        <w:trPr>
          <w:cantSplit/>
        </w:trPr>
        <w:tc>
          <w:tcPr>
            <w:tcW w:type="dxa" w:w="9006"/>
            <w:tcMar>
              <w:top w:type="dxa" w:w="0"/>
              <w:left w:type="dxa" w:w="0"/>
              <w:bottom w:type="dxa" w:w="110"/>
              <w:right w:type="dxa" w:w="160"/>
            </w:tcMar>
            <w:vAlign w:val="top"/>
          </w:tcPr>
          <w:p>
            <w:pPr>
              <w:keepNext w:val="false"/>
              <w:keepLines/>
              <w:bidi/>
              <w:spacing w:after="0" w:before="0" w:line="300" w:lineRule="auto"/>
              <w:jc w:val="both"/>
            </w:pPr>
            <w:r>
              <w:rPr>
                <w:rFonts w:ascii="Arial" w:cs="Arial" w:eastAsia="Arial" w:hAnsi="Arial"/>
                <w:b w:val="false"/>
                <w:bCs w:val="false"/>
                <w:i w:val="false"/>
                <w:iCs w:val="false"/>
                <w:color w:val="1A1A1A"/>
                <w:sz w:val="22"/>
                <w:szCs w:val="22"/>
                <w:rtl/>
              </w:rPr>
              <w:t xml:space="preserve">המשפט של האב נכון לכל בני הנוער. גיל ההתבגרות הוא גיל של בחירות רבות. חלק מהבחירות קטנות ויומיומיות: מה ללבוש, איזה שיר לשמוע, אם לקום מוקדם או להישאר עוד חמש דקות במיטה. אבל יש גם בחירות גדולות, שיכולות להשפיע על העתיד: באיזו מגמה ללמוד בתיכון, עם מי להיות חברים, איך לבלות את הזמן הפנוי ומה לעשות אחרי סיום הלימודים – שירות צבאי, שירות לאומי או שנת התנדבות. לבחירות כאלה כדאי להקדיש זמן ומחשבה.</w:t>
            </w:r>
          </w:p>
        </w:tc>
        <w:tc>
          <w:tcPr>
            <w:tcW w:type="dxa" w:w="900"/>
            <w:tcBorders>
              <w:top w:val="none" w:color="FFFFFF" w:sz="0"/>
              <w:left w:val="none" w:color="FFFFFF" w:sz="0"/>
              <w:bottom w:val="none" w:color="FFFFFF" w:sz="0"/>
              <w:right w:val="single" w:color="B8C2CF" w:sz="6"/>
            </w:tcBorders>
            <w:tcMar>
              <w:top w:type="dxa" w:w="20"/>
              <w:left w:type="dxa" w:w="40"/>
              <w:bottom w:type="dxa" w:w="110"/>
              <w:right w:type="dxa" w:w="0"/>
            </w:tcMar>
            <w:vAlign w:val="top"/>
          </w:tcPr>
          <w:p>
            <w:pPr>
              <w:keepNext w:val="false"/>
              <w:keepLines/>
              <w:bidi/>
              <w:spacing w:after="0" w:before="0" w:line="300" w:lineRule="auto"/>
              <w:jc w:val="center"/>
            </w:pPr>
            <w:r>
              <w:rPr>
                <w:rFonts w:ascii="Arial" w:cs="Arial" w:eastAsia="Arial" w:hAnsi="Arial"/>
                <w:b/>
                <w:bCs/>
                <w:i w:val="false"/>
                <w:iCs w:val="false"/>
                <w:color w:val="555555"/>
                <w:sz w:val="18"/>
                <w:szCs w:val="18"/>
                <w:rtl/>
              </w:rPr>
              <w:t xml:space="preserve">פסקה ב</w:t>
            </w:r>
          </w:p>
        </w:tc>
      </w:tr>
      <w:tr>
        <w:trPr>
          <w:cantSplit/>
        </w:trPr>
        <w:tc>
          <w:tcPr>
            <w:tcW w:type="dxa" w:w="9006"/>
            <w:tcMar>
              <w:top w:type="dxa" w:w="0"/>
              <w:left w:type="dxa" w:w="0"/>
              <w:bottom w:type="dxa" w:w="110"/>
              <w:right w:type="dxa" w:w="160"/>
            </w:tcMar>
            <w:vAlign w:val="top"/>
          </w:tcPr>
          <w:p>
            <w:pPr>
              <w:keepNext w:val="false"/>
              <w:keepLines/>
              <w:bidi/>
              <w:spacing w:after="0" w:before="0" w:line="300" w:lineRule="auto"/>
              <w:jc w:val="both"/>
            </w:pPr>
            <w:r>
              <w:rPr>
                <w:rFonts w:ascii="Arial" w:cs="Arial" w:eastAsia="Arial" w:hAnsi="Arial"/>
                <w:b w:val="false"/>
                <w:bCs w:val="false"/>
                <w:i w:val="false"/>
                <w:iCs w:val="false"/>
                <w:color w:val="1A1A1A"/>
                <w:sz w:val="22"/>
                <w:szCs w:val="22"/>
                <w:rtl/>
              </w:rPr>
              <w:t xml:space="preserve">אחד האתגרים הגדולים של בני הנוער הוא הלחץ החברתי. כשכל החברים בוחרים באותה מגמה, קונים את אותן הנעליים או מעלים את אותו סרטון לרשתות החברתיות, קשה מאוד להיות שונה. רבים בוחרים בדרך של הקבוצה, כי הם פוחדים להישאר לבד. חוקרים מצאו שבגיל ההתבגרות הדעה של החברים חשובה לנו לפעמים יותר מן הדעה של ההורים. אין בזה רע: חברים טובים יכולים לעזור לנו להחליט. הבעיה מתחילה כאשר אנחנו מוותרים על מה שאנחנו באמת רוצים רק כדי להיות כמו כולם.</w:t>
            </w:r>
          </w:p>
        </w:tc>
        <w:tc>
          <w:tcPr>
            <w:tcW w:type="dxa" w:w="900"/>
            <w:tcBorders>
              <w:top w:val="none" w:color="FFFFFF" w:sz="0"/>
              <w:left w:val="none" w:color="FFFFFF" w:sz="0"/>
              <w:bottom w:val="none" w:color="FFFFFF" w:sz="0"/>
              <w:right w:val="single" w:color="B8C2CF" w:sz="6"/>
            </w:tcBorders>
            <w:tcMar>
              <w:top w:type="dxa" w:w="20"/>
              <w:left w:type="dxa" w:w="40"/>
              <w:bottom w:type="dxa" w:w="110"/>
              <w:right w:type="dxa" w:w="0"/>
            </w:tcMar>
            <w:vAlign w:val="top"/>
          </w:tcPr>
          <w:p>
            <w:pPr>
              <w:keepNext w:val="false"/>
              <w:keepLines/>
              <w:bidi/>
              <w:spacing w:after="0" w:before="0" w:line="300" w:lineRule="auto"/>
              <w:jc w:val="center"/>
            </w:pPr>
            <w:r>
              <w:rPr>
                <w:rFonts w:ascii="Arial" w:cs="Arial" w:eastAsia="Arial" w:hAnsi="Arial"/>
                <w:b/>
                <w:bCs/>
                <w:i w:val="false"/>
                <w:iCs w:val="false"/>
                <w:color w:val="555555"/>
                <w:sz w:val="18"/>
                <w:szCs w:val="18"/>
                <w:rtl/>
              </w:rPr>
              <w:t xml:space="preserve">פסקה ג</w:t>
            </w:r>
          </w:p>
        </w:tc>
      </w:tr>
      <w:tr>
        <w:trPr>
          <w:cantSplit/>
        </w:trPr>
        <w:tc>
          <w:tcPr>
            <w:tcW w:type="dxa" w:w="9006"/>
            <w:tcMar>
              <w:top w:type="dxa" w:w="0"/>
              <w:left w:type="dxa" w:w="0"/>
              <w:bottom w:type="dxa" w:w="110"/>
              <w:right w:type="dxa" w:w="160"/>
            </w:tcMar>
            <w:vAlign w:val="top"/>
          </w:tcPr>
          <w:p>
            <w:pPr>
              <w:keepNext w:val="false"/>
              <w:keepLines/>
              <w:bidi/>
              <w:spacing w:after="0" w:before="0" w:line="300" w:lineRule="auto"/>
              <w:jc w:val="both"/>
            </w:pPr>
            <w:r>
              <w:rPr>
                <w:rFonts w:ascii="Arial" w:cs="Arial" w:eastAsia="Arial" w:hAnsi="Arial"/>
                <w:b w:val="false"/>
                <w:bCs w:val="false"/>
                <w:i w:val="false"/>
                <w:iCs w:val="false"/>
                <w:color w:val="1A1A1A"/>
                <w:sz w:val="22"/>
                <w:szCs w:val="22"/>
                <w:rtl/>
              </w:rPr>
              <w:t xml:space="preserve">גם הרשתות החברתיות משפיעות על הבחירות שלנו. בכל יום אנחנו רואים מאות תמונות וסרטונים, וכל אחד מהם "מציע" לנו משהו: מוצר חדש, מראה מסוים או דעה על נושא חשוב. לפעמים קשה לדעת אם החלטנו בעצמנו או שמישהו אחר החליט בשבילנו. לכן חשוב לעצור לרגע ולשאול: האם אני באמת רוצה את זה, או שרק ראיתי את זה הרבה פעמים?</w:t>
            </w:r>
          </w:p>
        </w:tc>
        <w:tc>
          <w:tcPr>
            <w:tcW w:type="dxa" w:w="900"/>
            <w:tcBorders>
              <w:top w:val="none" w:color="FFFFFF" w:sz="0"/>
              <w:left w:val="none" w:color="FFFFFF" w:sz="0"/>
              <w:bottom w:val="none" w:color="FFFFFF" w:sz="0"/>
              <w:right w:val="single" w:color="B8C2CF" w:sz="6"/>
            </w:tcBorders>
            <w:tcMar>
              <w:top w:type="dxa" w:w="20"/>
              <w:left w:type="dxa" w:w="40"/>
              <w:bottom w:type="dxa" w:w="110"/>
              <w:right w:type="dxa" w:w="0"/>
            </w:tcMar>
            <w:vAlign w:val="top"/>
          </w:tcPr>
          <w:p>
            <w:pPr>
              <w:keepNext w:val="false"/>
              <w:keepLines/>
              <w:bidi/>
              <w:spacing w:after="0" w:before="0" w:line="300" w:lineRule="auto"/>
              <w:jc w:val="center"/>
            </w:pPr>
            <w:r>
              <w:rPr>
                <w:rFonts w:ascii="Arial" w:cs="Arial" w:eastAsia="Arial" w:hAnsi="Arial"/>
                <w:b/>
                <w:bCs/>
                <w:i w:val="false"/>
                <w:iCs w:val="false"/>
                <w:color w:val="555555"/>
                <w:sz w:val="18"/>
                <w:szCs w:val="18"/>
                <w:rtl/>
              </w:rPr>
              <w:t xml:space="preserve">פסקה ד</w:t>
            </w:r>
          </w:p>
        </w:tc>
      </w:tr>
      <w:tr>
        <w:trPr>
          <w:cantSplit/>
        </w:trPr>
        <w:tc>
          <w:tcPr>
            <w:tcW w:type="dxa" w:w="9006"/>
            <w:tcMar>
              <w:top w:type="dxa" w:w="0"/>
              <w:left w:type="dxa" w:w="0"/>
              <w:bottom w:type="dxa" w:w="110"/>
              <w:right w:type="dxa" w:w="160"/>
            </w:tcMar>
            <w:vAlign w:val="top"/>
          </w:tcPr>
          <w:p>
            <w:pPr>
              <w:keepNext w:val="false"/>
              <w:keepLines/>
              <w:bidi/>
              <w:spacing w:after="0" w:before="0" w:line="300" w:lineRule="auto"/>
              <w:jc w:val="both"/>
            </w:pPr>
            <w:r>
              <w:rPr>
                <w:rFonts w:ascii="Arial" w:cs="Arial" w:eastAsia="Arial" w:hAnsi="Arial"/>
                <w:b w:val="false"/>
                <w:bCs w:val="false"/>
                <w:i w:val="false"/>
                <w:iCs w:val="false"/>
                <w:color w:val="1A1A1A"/>
                <w:sz w:val="22"/>
                <w:szCs w:val="22"/>
                <w:rtl/>
              </w:rPr>
              <w:t xml:space="preserve">לעולים חדשים יש ניסיון מיוחד בבחירות. אנה עלתה לישראל לפני שלוש שנים, כשהייתה בת שלוש־עשרה. "בהתחלה כל דבר היה החלטה קשה," היא מספרת. "באיזו שפה לדבר עם החברים? להמשיך בחוג הבלט, כמו בארץ שבה נולדתי, או לנסות משהו חדש? בחרתי להצטרף לתנועת נוער, ושם מצאתי חברים קרובים. היום אני מדריכה ילדים שעלו בשנה שעברה." אנה מוסיפה: "גם בחירות שלא הצליחו לימדו אותי משהו על עצמי."</w:t>
            </w:r>
          </w:p>
        </w:tc>
        <w:tc>
          <w:tcPr>
            <w:tcW w:type="dxa" w:w="900"/>
            <w:tcBorders>
              <w:top w:val="none" w:color="FFFFFF" w:sz="0"/>
              <w:left w:val="none" w:color="FFFFFF" w:sz="0"/>
              <w:bottom w:val="none" w:color="FFFFFF" w:sz="0"/>
              <w:right w:val="single" w:color="B8C2CF" w:sz="6"/>
            </w:tcBorders>
            <w:tcMar>
              <w:top w:type="dxa" w:w="20"/>
              <w:left w:type="dxa" w:w="40"/>
              <w:bottom w:type="dxa" w:w="110"/>
              <w:right w:type="dxa" w:w="0"/>
            </w:tcMar>
            <w:vAlign w:val="top"/>
          </w:tcPr>
          <w:p>
            <w:pPr>
              <w:keepNext w:val="false"/>
              <w:keepLines/>
              <w:bidi/>
              <w:spacing w:after="0" w:before="0" w:line="300" w:lineRule="auto"/>
              <w:jc w:val="center"/>
            </w:pPr>
            <w:r>
              <w:rPr>
                <w:rFonts w:ascii="Arial" w:cs="Arial" w:eastAsia="Arial" w:hAnsi="Arial"/>
                <w:b/>
                <w:bCs/>
                <w:i w:val="false"/>
                <w:iCs w:val="false"/>
                <w:color w:val="555555"/>
                <w:sz w:val="18"/>
                <w:szCs w:val="18"/>
                <w:rtl/>
              </w:rPr>
              <w:t xml:space="preserve">פסקה ה</w:t>
            </w:r>
          </w:p>
        </w:tc>
      </w:tr>
      <w:tr>
        <w:trPr>
          <w:cantSplit/>
        </w:trPr>
        <w:tc>
          <w:tcPr>
            <w:tcW w:type="dxa" w:w="9006"/>
            <w:tcMar>
              <w:top w:type="dxa" w:w="0"/>
              <w:left w:type="dxa" w:w="0"/>
              <w:bottom w:type="dxa" w:w="110"/>
              <w:right w:type="dxa" w:w="160"/>
            </w:tcMar>
            <w:vAlign w:val="top"/>
          </w:tcPr>
          <w:p>
            <w:pPr>
              <w:keepNext w:val="false"/>
              <w:keepLines/>
              <w:bidi/>
              <w:spacing w:after="0" w:before="0" w:line="300" w:lineRule="auto"/>
              <w:jc w:val="both"/>
            </w:pPr>
            <w:r>
              <w:rPr>
                <w:rFonts w:ascii="Arial" w:cs="Arial" w:eastAsia="Arial" w:hAnsi="Arial"/>
                <w:b w:val="false"/>
                <w:bCs w:val="false"/>
                <w:i w:val="false"/>
                <w:iCs w:val="false"/>
                <w:color w:val="1A1A1A"/>
                <w:sz w:val="22"/>
                <w:szCs w:val="22"/>
                <w:rtl/>
              </w:rPr>
              <w:t xml:space="preserve">אז איך בוחרים נכון? יועצים בבתי הספר ממליצים על שלושה שלבים. קודם כול, לאסוף מידע: לשאול אנשים שיש להם ניסיון ולבדוק את כל האפשרויות. אחר כך, לכתוב על דף את היתרונות ואת החסרונות של כל אפשרות. בשלב האחרון, לשאול את עצמנו מה באמת חשוב לנו – ולא רק מה חשוב לחברים או להורים.</w:t>
            </w:r>
          </w:p>
        </w:tc>
        <w:tc>
          <w:tcPr>
            <w:tcW w:type="dxa" w:w="900"/>
            <w:tcBorders>
              <w:top w:val="none" w:color="FFFFFF" w:sz="0"/>
              <w:left w:val="none" w:color="FFFFFF" w:sz="0"/>
              <w:bottom w:val="none" w:color="FFFFFF" w:sz="0"/>
              <w:right w:val="single" w:color="B8C2CF" w:sz="6"/>
            </w:tcBorders>
            <w:tcMar>
              <w:top w:type="dxa" w:w="20"/>
              <w:left w:type="dxa" w:w="40"/>
              <w:bottom w:type="dxa" w:w="110"/>
              <w:right w:type="dxa" w:w="0"/>
            </w:tcMar>
            <w:vAlign w:val="top"/>
          </w:tcPr>
          <w:p>
            <w:pPr>
              <w:keepNext w:val="false"/>
              <w:keepLines/>
              <w:bidi/>
              <w:spacing w:after="0" w:before="0" w:line="300" w:lineRule="auto"/>
              <w:jc w:val="center"/>
            </w:pPr>
            <w:r>
              <w:rPr>
                <w:rFonts w:ascii="Arial" w:cs="Arial" w:eastAsia="Arial" w:hAnsi="Arial"/>
                <w:b/>
                <w:bCs/>
                <w:i w:val="false"/>
                <w:iCs w:val="false"/>
                <w:color w:val="555555"/>
                <w:sz w:val="18"/>
                <w:szCs w:val="18"/>
                <w:rtl/>
              </w:rPr>
              <w:t xml:space="preserve">פסקה ו</w:t>
            </w:r>
          </w:p>
        </w:tc>
      </w:tr>
      <w:tr>
        <w:trPr>
          <w:cantSplit/>
        </w:trPr>
        <w:tc>
          <w:tcPr>
            <w:tcW w:type="dxa" w:w="9006"/>
            <w:tcMar>
              <w:top w:type="dxa" w:w="0"/>
              <w:left w:type="dxa" w:w="0"/>
              <w:bottom w:type="dxa" w:w="110"/>
              <w:right w:type="dxa" w:w="160"/>
            </w:tcMar>
            <w:vAlign w:val="top"/>
          </w:tcPr>
          <w:p>
            <w:pPr>
              <w:keepNext w:val="false"/>
              <w:keepLines/>
              <w:bidi/>
              <w:spacing w:after="0" w:before="0" w:line="300" w:lineRule="auto"/>
              <w:jc w:val="both"/>
            </w:pPr>
            <w:r>
              <w:rPr>
                <w:rFonts w:ascii="Arial" w:cs="Arial" w:eastAsia="Arial" w:hAnsi="Arial"/>
                <w:b w:val="false"/>
                <w:bCs w:val="false"/>
                <w:i w:val="false"/>
                <w:iCs w:val="false"/>
                <w:color w:val="1A1A1A"/>
                <w:sz w:val="22"/>
                <w:szCs w:val="22"/>
                <w:rtl/>
              </w:rPr>
              <w:t xml:space="preserve">כמו בבחירות במדינה, גם בחיים אפשר לבחור מחדש. מי שבחר מגמה ולא אהב אותה יכול לפעמים לעבור למגמה אחרת, ומי שהתרחק מחבר יכול להתקרב אליו שוב. העיקר הוא לקחת אחריות על הבחירות שלנו ולא לתת לאחרים להחליט במקומנו. בערב, אחרי השיחה עם אביו, כתב נועם ביומן שלו: "השנה לא הצבעתי בקלפי, אבל גיליתי שאני בוחר כל יום – ושהבחירות שלי בונות את מי שאני."</w:t>
            </w:r>
          </w:p>
        </w:tc>
        <w:tc>
          <w:tcPr>
            <w:tcW w:type="dxa" w:w="900"/>
            <w:tcBorders>
              <w:top w:val="none" w:color="FFFFFF" w:sz="0"/>
              <w:left w:val="none" w:color="FFFFFF" w:sz="0"/>
              <w:bottom w:val="none" w:color="FFFFFF" w:sz="0"/>
              <w:right w:val="single" w:color="B8C2CF" w:sz="6"/>
            </w:tcBorders>
            <w:tcMar>
              <w:top w:type="dxa" w:w="20"/>
              <w:left w:type="dxa" w:w="40"/>
              <w:bottom w:type="dxa" w:w="110"/>
              <w:right w:type="dxa" w:w="0"/>
            </w:tcMar>
            <w:vAlign w:val="top"/>
          </w:tcPr>
          <w:p>
            <w:pPr>
              <w:keepNext w:val="false"/>
              <w:keepLines/>
              <w:bidi/>
              <w:spacing w:after="0" w:before="0" w:line="300" w:lineRule="auto"/>
              <w:jc w:val="center"/>
            </w:pPr>
            <w:r>
              <w:rPr>
                <w:rFonts w:ascii="Arial" w:cs="Arial" w:eastAsia="Arial" w:hAnsi="Arial"/>
                <w:b/>
                <w:bCs/>
                <w:i w:val="false"/>
                <w:iCs w:val="false"/>
                <w:color w:val="555555"/>
                <w:sz w:val="18"/>
                <w:szCs w:val="18"/>
                <w:rtl/>
              </w:rPr>
              <w:t xml:space="preserve">פסקה ז</w:t>
            </w:r>
          </w:p>
        </w:tc>
      </w:tr>
    </w:tbl>
    <w:p>
      <w:pPr>
        <w:keepNext w:val="false"/>
        <w:keepLines/>
        <w:bidi/>
        <w:spacing w:after="0" w:before="60" w:line="300" w:lineRule="auto"/>
        <w:jc w:val="start"/>
      </w:pPr>
      <w:r>
        <w:rPr>
          <w:rFonts w:ascii="Arial" w:cs="Arial" w:eastAsia="Arial" w:hAnsi="Arial"/>
          <w:b w:val="false"/>
          <w:bCs w:val="false"/>
          <w:i w:val="false"/>
          <w:iCs w:val="false"/>
          <w:color w:val="555555"/>
          <w:sz w:val="17"/>
          <w:szCs w:val="17"/>
          <w:rtl/>
        </w:rPr>
        <w:t xml:space="preserve">* הטקסט נכתב במיוחד למבחן זה. השמות בטקסט בדויים.</w:t>
      </w:r>
    </w:p>
    <w:p>
      <w:pPr>
        <w:bidi/>
        <w:spacing w:after="0" w:before="0" w:line="20" w:lineRule="exact"/>
      </w:pPr>
      <w:r>
        <w:rPr>
          <w:sz w:val="2"/>
          <w:szCs w:val="2"/>
        </w:rPr>
        <w:t xml:space="preserve"/>
      </w:r>
      <w:r>
        <w:br w:type="page"/>
      </w:r>
    </w:p>
    <w:p>
      <w:pPr>
        <w:keepNext/>
        <w:keepLines/>
        <w:bidi/>
        <w:spacing w:after="60" w:before="0" w:line="300" w:lineRule="auto"/>
        <w:jc w:val="start"/>
      </w:pPr>
      <w:r>
        <w:rPr>
          <w:rFonts w:ascii="Arial" w:cs="Arial" w:eastAsia="Arial" w:hAnsi="Arial"/>
          <w:b/>
          <w:bCs/>
          <w:i w:val="false"/>
          <w:iCs w:val="false"/>
          <w:color w:val="1F3A68"/>
          <w:sz w:val="24"/>
          <w:szCs w:val="24"/>
          <w:rtl/>
        </w:rPr>
        <w:t xml:space="preserve">שאלות 1 עד 11</w:t>
      </w:r>
    </w:p>
    <w:p>
      <w:pPr>
        <w:keepNext w:val="false"/>
        <w:keepLines/>
        <w:bidi/>
        <w:spacing w:after="0" w:before="0" w:line="300" w:lineRule="auto"/>
        <w:jc w:val="start"/>
      </w:pPr>
      <w:r>
        <w:rPr>
          <w:rFonts w:ascii="Arial" w:cs="Arial" w:eastAsia="Arial" w:hAnsi="Arial"/>
          <w:b w:val="false"/>
          <w:bCs w:val="false"/>
          <w:i w:val="false"/>
          <w:iCs w:val="false"/>
          <w:color w:val="1A1A1A"/>
          <w:sz w:val="22"/>
          <w:szCs w:val="22"/>
          <w:rtl/>
        </w:rPr>
        <w:t xml:space="preserve">ענה על כל השאלות שלפניך. השאלות מסודרות לפי סדר הפסקאות בטקסט.</w:t>
      </w:r>
    </w:p>
    <w:p>
      <w:pPr>
        <w:keepNext/>
        <w:keepLines/>
        <w:bidi/>
        <w:spacing w:after="80" w:before="220" w:line="300"/>
        <w:ind w:start="420" w:hanging="420"/>
      </w:pPr>
      <w:r>
        <w:rPr>
          <w:rFonts w:ascii="Arial" w:cs="Arial" w:eastAsia="Arial" w:hAnsi="Arial"/>
          <w:b/>
          <w:bCs/>
          <w:color w:val="1F3A68"/>
          <w:sz w:val="23"/>
          <w:szCs w:val="23"/>
          <w:rtl/>
        </w:rPr>
        <w:t xml:space="preserve">1.  </w:t>
      </w:r>
      <w:r>
        <w:rPr>
          <w:rFonts w:ascii="Arial" w:cs="Arial" w:eastAsia="Arial" w:hAnsi="Arial"/>
          <w:b/>
          <w:bCs/>
          <w:color w:val="555555"/>
          <w:sz w:val="20"/>
          <w:szCs w:val="20"/>
          <w:rtl/>
        </w:rPr>
        <w:t xml:space="preserve">(4 נקודות)  </w:t>
      </w:r>
      <w:r>
        <w:rPr>
          <w:rFonts w:ascii="Arial" w:cs="Arial" w:eastAsia="Arial" w:hAnsi="Arial"/>
          <w:b w:val="false"/>
          <w:bCs w:val="false"/>
          <w:i w:val="false"/>
          <w:iCs w:val="false"/>
          <w:color w:val="1A1A1A"/>
          <w:sz w:val="22"/>
          <w:szCs w:val="22"/>
          <w:rtl/>
        </w:rPr>
        <w:t xml:space="preserve">על פי פסקה א:</w:t>
      </w:r>
    </w:p>
    <w:p>
      <w:pPr>
        <w:keepNext/>
        <w:keepLines/>
        <w:bidi/>
        <w:spacing w:after="60" w:before="0" w:line="300" w:lineRule="auto"/>
        <w:ind w:start="420" w:hanging="0"/>
        <w:jc w:val="start"/>
      </w:pPr>
      <w:r>
        <w:rPr>
          <w:rFonts w:ascii="Arial" w:cs="Arial" w:eastAsia="Arial" w:hAnsi="Arial"/>
          <w:b w:val="false"/>
          <w:bCs w:val="false"/>
          <w:i w:val="false"/>
          <w:iCs w:val="false"/>
          <w:color w:val="1A1A1A"/>
          <w:sz w:val="22"/>
          <w:szCs w:val="22"/>
          <w:rtl/>
        </w:rPr>
        <w:t xml:space="preserve">א. מדוע הרגיש נועם "קצת בחוץ" ביום שאחרי הבחירות?</w:t>
      </w:r>
    </w:p>
    <w:p>
      <w:pPr>
        <w:keepNext/>
        <w:keepLines/>
        <w:pBdr>
          <w:bottom w:val="dotted" w:color="9AA5B1" w:sz="4" w:space="1"/>
        </w:pBdr>
        <w:bidi/>
        <w:spacing w:after="0" w:before="0" w:line="430" w:lineRule="exact"/>
        <w:ind w:start="420"/>
      </w:pPr>
      <w:r>
        <w:rPr>
          <w:sz w:val="22"/>
          <w:szCs w:val="22"/>
        </w:rPr>
        <w:t xml:space="preserve"> </w:t>
      </w:r>
    </w:p>
    <w:p>
      <w:pPr>
        <w:keepNext w:val="false"/>
        <w:keepLines/>
        <w:pBdr>
          <w:bottom w:val="dotted" w:color="9AA5B1" w:sz="5" w:space="1"/>
        </w:pBdr>
        <w:bidi/>
        <w:spacing w:after="0" w:before="0" w:line="430" w:lineRule="exact"/>
        <w:ind w:start="420"/>
      </w:pPr>
      <w:r>
        <w:rPr>
          <w:sz w:val="22"/>
          <w:szCs w:val="22"/>
        </w:rPr>
        <w:t xml:space="preserve"> </w:t>
      </w:r>
    </w:p>
    <w:p>
      <w:pPr>
        <w:keepNext/>
        <w:keepLines/>
        <w:bidi/>
        <w:spacing w:after="60" w:before="100" w:line="300" w:lineRule="auto"/>
        <w:ind w:start="420" w:hanging="0"/>
        <w:jc w:val="start"/>
      </w:pPr>
      <w:r>
        <w:rPr>
          <w:rFonts w:ascii="Arial" w:cs="Arial" w:eastAsia="Arial" w:hAnsi="Arial"/>
          <w:b w:val="false"/>
          <w:bCs w:val="false"/>
          <w:i w:val="false"/>
          <w:iCs w:val="false"/>
          <w:color w:val="1A1A1A"/>
          <w:sz w:val="22"/>
          <w:szCs w:val="22"/>
          <w:rtl/>
        </w:rPr>
        <w:t xml:space="preserve">ב. מה ענה לו אביו?</w:t>
      </w:r>
    </w:p>
    <w:p>
      <w:pPr>
        <w:keepNext w:val="false"/>
        <w:keepLines/>
        <w:pBdr>
          <w:bottom w:val="dotted" w:color="9AA5B1" w:sz="4" w:space="1"/>
        </w:pBdr>
        <w:bidi/>
        <w:spacing w:after="0" w:before="0" w:line="430" w:lineRule="exact"/>
        <w:ind w:start="420"/>
      </w:pPr>
      <w:r>
        <w:rPr>
          <w:sz w:val="22"/>
          <w:szCs w:val="22"/>
        </w:rPr>
        <w:t xml:space="preserve"> </w:t>
      </w:r>
    </w:p>
    <w:p>
      <w:pPr>
        <w:keepNext/>
        <w:keepLines/>
        <w:bidi/>
        <w:spacing w:after="80" w:before="220" w:line="300"/>
        <w:ind w:start="420" w:hanging="420"/>
      </w:pPr>
      <w:r>
        <w:rPr>
          <w:rFonts w:ascii="Arial" w:cs="Arial" w:eastAsia="Arial" w:hAnsi="Arial"/>
          <w:b/>
          <w:bCs/>
          <w:color w:val="1F3A68"/>
          <w:sz w:val="23"/>
          <w:szCs w:val="23"/>
          <w:rtl/>
        </w:rPr>
        <w:t xml:space="preserve">2.  </w:t>
      </w:r>
      <w:r>
        <w:rPr>
          <w:rFonts w:ascii="Arial" w:cs="Arial" w:eastAsia="Arial" w:hAnsi="Arial"/>
          <w:b/>
          <w:bCs/>
          <w:color w:val="555555"/>
          <w:sz w:val="20"/>
          <w:szCs w:val="20"/>
          <w:rtl/>
        </w:rPr>
        <w:t xml:space="preserve">(8 נקודות)  </w:t>
      </w:r>
      <w:r>
        <w:rPr>
          <w:rFonts w:ascii="Arial" w:cs="Arial" w:eastAsia="Arial" w:hAnsi="Arial"/>
          <w:b w:val="false"/>
          <w:bCs w:val="false"/>
          <w:i w:val="false"/>
          <w:iCs w:val="false"/>
          <w:color w:val="1A1A1A"/>
          <w:sz w:val="22"/>
          <w:szCs w:val="22"/>
          <w:rtl/>
        </w:rPr>
        <w:t xml:space="preserve">כתוב ליד כל אחד מן המשפטים שלפניך אם הוא </w:t>
      </w:r>
      <w:r>
        <w:rPr>
          <w:rFonts w:ascii="Arial" w:cs="Arial" w:eastAsia="Arial" w:hAnsi="Arial"/>
          <w:b/>
          <w:bCs/>
          <w:i w:val="false"/>
          <w:iCs w:val="false"/>
          <w:color w:val="1A1A1A"/>
          <w:sz w:val="22"/>
          <w:szCs w:val="22"/>
          <w:rtl/>
        </w:rPr>
        <w:t xml:space="preserve">נכון</w:t>
      </w:r>
      <w:r>
        <w:rPr>
          <w:rFonts w:ascii="Arial" w:cs="Arial" w:eastAsia="Arial" w:hAnsi="Arial"/>
          <w:b w:val="false"/>
          <w:bCs w:val="false"/>
          <w:i w:val="false"/>
          <w:iCs w:val="false"/>
          <w:color w:val="1A1A1A"/>
          <w:sz w:val="22"/>
          <w:szCs w:val="22"/>
          <w:rtl/>
        </w:rPr>
        <w:t xml:space="preserve"> או </w:t>
      </w:r>
      <w:r>
        <w:rPr>
          <w:rFonts w:ascii="Arial" w:cs="Arial" w:eastAsia="Arial" w:hAnsi="Arial"/>
          <w:b/>
          <w:bCs/>
          <w:i w:val="false"/>
          <w:iCs w:val="false"/>
          <w:color w:val="1A1A1A"/>
          <w:sz w:val="22"/>
          <w:szCs w:val="22"/>
          <w:rtl/>
        </w:rPr>
        <w:t xml:space="preserve">לא נכון</w:t>
      </w:r>
      <w:r>
        <w:rPr>
          <w:rFonts w:ascii="Arial" w:cs="Arial" w:eastAsia="Arial" w:hAnsi="Arial"/>
          <w:b w:val="false"/>
          <w:bCs w:val="false"/>
          <w:i w:val="false"/>
          <w:iCs w:val="false"/>
          <w:color w:val="1A1A1A"/>
          <w:sz w:val="22"/>
          <w:szCs w:val="22"/>
          <w:rtl/>
        </w:rPr>
        <w:t xml:space="preserve"> על פי הטקסט, ונמק את קביעתך. תוכל להעתיק את הנימוק מן הטקסט.</w:t>
      </w:r>
    </w:p>
    <w:tbl>
      <w:tblPr>
        <w:bidiVisual/>
        <w:tblW w:type="dxa" w:w="9906"/>
        <w:tblBorders>
          <w:top w:val="single" w:color="7A8696" w:sz="6"/>
          <w:left w:val="single" w:color="7A8696" w:sz="6"/>
          <w:bottom w:val="single" w:color="7A8696" w:sz="6"/>
          <w:right w:val="single" w:color="7A8696" w:sz="6"/>
          <w:insideH w:val="single" w:color="7A8696" w:sz="6"/>
          <w:insideV w:val="single" w:color="7A8696" w:sz="6"/>
        </w:tblBorders>
        <w:tblLayout w:type="fixed"/>
      </w:tblPr>
      <w:tblGrid>
        <w:gridCol w:w="4300"/>
        <w:gridCol w:w="1500"/>
        <w:gridCol w:w="4106"/>
      </w:tblGrid>
      <w:tr>
        <w:trPr>
          <w:cantSplit/>
          <w:tblHeader/>
        </w:trPr>
        <w:tc>
          <w:tcPr>
            <w:tcW w:type="dxa" w:w="4300"/>
            <w:shd w:fill="F3F4F6" w:color="auto" w:val="clear"/>
            <w:tcMar>
              <w:top w:type="dxa" w:w="60"/>
              <w:left w:type="dxa" w:w="120"/>
              <w:bottom w:type="dxa" w:w="60"/>
              <w:right w:type="dxa" w:w="120"/>
            </w:tcMar>
            <w:vAlign w:val="top"/>
          </w:tcPr>
          <w:p>
            <w:pPr>
              <w:keepNext w:val="false"/>
              <w:keepLines/>
              <w:bidi/>
              <w:spacing w:after="0" w:before="0" w:line="300" w:lineRule="auto"/>
              <w:jc w:val="center"/>
            </w:pPr>
            <w:r>
              <w:rPr>
                <w:rFonts w:ascii="Arial" w:cs="Arial" w:eastAsia="Arial" w:hAnsi="Arial"/>
                <w:b/>
                <w:bCs/>
                <w:i w:val="false"/>
                <w:iCs w:val="false"/>
                <w:color w:val="1A1A1A"/>
                <w:sz w:val="22"/>
                <w:szCs w:val="22"/>
                <w:rtl/>
              </w:rPr>
              <w:t xml:space="preserve">המשפט</w:t>
            </w:r>
          </w:p>
        </w:tc>
        <w:tc>
          <w:tcPr>
            <w:tcW w:type="dxa" w:w="1500"/>
            <w:shd w:fill="F3F4F6" w:color="auto" w:val="clear"/>
            <w:tcMar>
              <w:top w:type="dxa" w:w="60"/>
              <w:left w:type="dxa" w:w="120"/>
              <w:bottom w:type="dxa" w:w="60"/>
              <w:right w:type="dxa" w:w="120"/>
            </w:tcMar>
            <w:vAlign w:val="top"/>
          </w:tcPr>
          <w:p>
            <w:pPr>
              <w:keepNext w:val="false"/>
              <w:keepLines/>
              <w:bidi/>
              <w:spacing w:after="0" w:before="0" w:line="300" w:lineRule="auto"/>
              <w:jc w:val="center"/>
            </w:pPr>
            <w:r>
              <w:rPr>
                <w:rFonts w:ascii="Arial" w:cs="Arial" w:eastAsia="Arial" w:hAnsi="Arial"/>
                <w:b/>
                <w:bCs/>
                <w:i w:val="false"/>
                <w:iCs w:val="false"/>
                <w:color w:val="1A1A1A"/>
                <w:sz w:val="22"/>
                <w:szCs w:val="22"/>
                <w:rtl/>
              </w:rPr>
              <w:t xml:space="preserve">נכון / לא נכון</w:t>
            </w:r>
          </w:p>
        </w:tc>
        <w:tc>
          <w:tcPr>
            <w:tcW w:type="dxa" w:w="4106"/>
            <w:shd w:fill="F3F4F6" w:color="auto" w:val="clear"/>
            <w:tcMar>
              <w:top w:type="dxa" w:w="60"/>
              <w:left w:type="dxa" w:w="120"/>
              <w:bottom w:type="dxa" w:w="60"/>
              <w:right w:type="dxa" w:w="120"/>
            </w:tcMar>
            <w:vAlign w:val="top"/>
          </w:tcPr>
          <w:p>
            <w:pPr>
              <w:keepNext w:val="false"/>
              <w:keepLines/>
              <w:bidi/>
              <w:spacing w:after="0" w:before="0" w:line="300" w:lineRule="auto"/>
              <w:jc w:val="center"/>
            </w:pPr>
            <w:r>
              <w:rPr>
                <w:rFonts w:ascii="Arial" w:cs="Arial" w:eastAsia="Arial" w:hAnsi="Arial"/>
                <w:b/>
                <w:bCs/>
                <w:i w:val="false"/>
                <w:iCs w:val="false"/>
                <w:color w:val="1A1A1A"/>
                <w:sz w:val="22"/>
                <w:szCs w:val="22"/>
                <w:rtl/>
              </w:rPr>
              <w:t xml:space="preserve">נימוק</w:t>
            </w:r>
          </w:p>
        </w:tc>
      </w:tr>
      <w:tr>
        <w:trPr>
          <w:cantSplit/>
          <w:tblHeader w:val="false"/>
        </w:trPr>
        <w:tc>
          <w:tcPr>
            <w:tcW w:type="dxa" w:w="4300"/>
            <w:tcMar>
              <w:top w:type="dxa" w:w="60"/>
              <w:left w:type="dxa" w:w="120"/>
              <w:bottom w:type="dxa" w:w="60"/>
              <w:right w:type="dxa" w:w="120"/>
            </w:tcMar>
            <w:vAlign w:val="top"/>
          </w:tcPr>
          <w:p>
            <w:pPr>
              <w:keepNext w:val="false"/>
              <w:keepLines/>
              <w:bidi/>
              <w:spacing w:after="0" w:before="0" w:line="300" w:lineRule="auto"/>
              <w:jc w:val="start"/>
            </w:pPr>
            <w:r>
              <w:rPr>
                <w:rFonts w:ascii="Arial" w:cs="Arial" w:eastAsia="Arial" w:hAnsi="Arial"/>
                <w:b w:val="false"/>
                <w:bCs w:val="false"/>
                <w:i w:val="false"/>
                <w:iCs w:val="false"/>
                <w:color w:val="1A1A1A"/>
                <w:sz w:val="21"/>
                <w:szCs w:val="21"/>
                <w:rtl/>
              </w:rPr>
              <w:t xml:space="preserve">א. כל הבחירות של בני הנוער משפיעות על העתיד שלהם. (פסקה ב)</w:t>
            </w:r>
          </w:p>
        </w:tc>
        <w:tc>
          <w:tcPr>
            <w:tcW w:type="dxa" w:w="1500"/>
            <w:tcMar>
              <w:top w:type="dxa" w:w="60"/>
              <w:left w:type="dxa" w:w="120"/>
              <w:bottom w:type="dxa" w:w="60"/>
              <w:right w:type="dxa" w:w="120"/>
            </w:tcMar>
            <w:vAlign w:val="top"/>
          </w:tcPr>
          <w:p>
            <w:pPr>
              <w:keepNext w:val="false"/>
              <w:keepLines/>
              <w:bidi/>
              <w:spacing w:after="0" w:before="0" w:line="300" w:lineRule="auto"/>
              <w:jc w:val="start"/>
            </w:pPr>
          </w:p>
        </w:tc>
        <w:tc>
          <w:tcPr>
            <w:tcW w:type="dxa" w:w="4106"/>
            <w:tcMar>
              <w:top w:type="dxa" w:w="60"/>
              <w:left w:type="dxa" w:w="120"/>
              <w:bottom w:type="dxa" w:w="60"/>
              <w:right w:type="dxa" w:w="120"/>
            </w:tcMar>
            <w:vAlign w:val="top"/>
          </w:tcPr>
          <w:p>
            <w:pPr>
              <w:keepNext w:val="false"/>
              <w:keepLines/>
              <w:bidi/>
              <w:spacing w:after="0" w:before="0" w:line="560" w:lineRule="auto"/>
              <w:jc w:val="start"/>
            </w:pPr>
            <w:r>
              <w:rPr>
                <w:rFonts w:ascii="Arial" w:cs="Arial" w:eastAsia="Arial" w:hAnsi="Arial"/>
                <w:b w:val="false"/>
                <w:bCs w:val="false"/>
                <w:i w:val="false"/>
                <w:iCs w:val="false"/>
                <w:color w:val="1A1A1A"/>
                <w:sz w:val="22"/>
                <w:szCs w:val="22"/>
                <w:rtl/>
              </w:rPr>
              <w:t xml:space="preserve"> </w:t>
            </w:r>
          </w:p>
        </w:tc>
      </w:tr>
      <w:tr>
        <w:trPr>
          <w:cantSplit/>
          <w:tblHeader w:val="false"/>
        </w:trPr>
        <w:tc>
          <w:tcPr>
            <w:tcW w:type="dxa" w:w="4300"/>
            <w:tcMar>
              <w:top w:type="dxa" w:w="60"/>
              <w:left w:type="dxa" w:w="120"/>
              <w:bottom w:type="dxa" w:w="60"/>
              <w:right w:type="dxa" w:w="120"/>
            </w:tcMar>
            <w:vAlign w:val="top"/>
          </w:tcPr>
          <w:p>
            <w:pPr>
              <w:keepNext w:val="false"/>
              <w:keepLines/>
              <w:bidi/>
              <w:spacing w:after="0" w:before="0" w:line="300" w:lineRule="auto"/>
              <w:jc w:val="start"/>
            </w:pPr>
            <w:r>
              <w:rPr>
                <w:rFonts w:ascii="Arial" w:cs="Arial" w:eastAsia="Arial" w:hAnsi="Arial"/>
                <w:b w:val="false"/>
                <w:bCs w:val="false"/>
                <w:i w:val="false"/>
                <w:iCs w:val="false"/>
                <w:color w:val="1A1A1A"/>
                <w:sz w:val="21"/>
                <w:szCs w:val="21"/>
                <w:rtl/>
              </w:rPr>
              <w:t xml:space="preserve">ב. לפעמים בני נוער מתחשבים בדעה של החברים יותר מאשר בדעה של ההורים. (פסקה ג)</w:t>
            </w:r>
          </w:p>
        </w:tc>
        <w:tc>
          <w:tcPr>
            <w:tcW w:type="dxa" w:w="1500"/>
            <w:tcMar>
              <w:top w:type="dxa" w:w="60"/>
              <w:left w:type="dxa" w:w="120"/>
              <w:bottom w:type="dxa" w:w="60"/>
              <w:right w:type="dxa" w:w="120"/>
            </w:tcMar>
            <w:vAlign w:val="top"/>
          </w:tcPr>
          <w:p>
            <w:pPr>
              <w:keepNext w:val="false"/>
              <w:keepLines/>
              <w:bidi/>
              <w:spacing w:after="0" w:before="0" w:line="300" w:lineRule="auto"/>
              <w:jc w:val="start"/>
            </w:pPr>
          </w:p>
        </w:tc>
        <w:tc>
          <w:tcPr>
            <w:tcW w:type="dxa" w:w="4106"/>
            <w:tcMar>
              <w:top w:type="dxa" w:w="60"/>
              <w:left w:type="dxa" w:w="120"/>
              <w:bottom w:type="dxa" w:w="60"/>
              <w:right w:type="dxa" w:w="120"/>
            </w:tcMar>
            <w:vAlign w:val="top"/>
          </w:tcPr>
          <w:p>
            <w:pPr>
              <w:keepNext w:val="false"/>
              <w:keepLines/>
              <w:bidi/>
              <w:spacing w:after="0" w:before="0" w:line="560" w:lineRule="auto"/>
              <w:jc w:val="start"/>
            </w:pPr>
            <w:r>
              <w:rPr>
                <w:rFonts w:ascii="Arial" w:cs="Arial" w:eastAsia="Arial" w:hAnsi="Arial"/>
                <w:b w:val="false"/>
                <w:bCs w:val="false"/>
                <w:i w:val="false"/>
                <w:iCs w:val="false"/>
                <w:color w:val="1A1A1A"/>
                <w:sz w:val="22"/>
                <w:szCs w:val="22"/>
                <w:rtl/>
              </w:rPr>
              <w:t xml:space="preserve"> </w:t>
            </w:r>
          </w:p>
        </w:tc>
      </w:tr>
      <w:tr>
        <w:trPr>
          <w:cantSplit/>
          <w:tblHeader w:val="false"/>
        </w:trPr>
        <w:tc>
          <w:tcPr>
            <w:tcW w:type="dxa" w:w="4300"/>
            <w:tcMar>
              <w:top w:type="dxa" w:w="60"/>
              <w:left w:type="dxa" w:w="120"/>
              <w:bottom w:type="dxa" w:w="60"/>
              <w:right w:type="dxa" w:w="120"/>
            </w:tcMar>
            <w:vAlign w:val="top"/>
          </w:tcPr>
          <w:p>
            <w:pPr>
              <w:keepNext w:val="false"/>
              <w:keepLines/>
              <w:bidi/>
              <w:spacing w:after="0" w:before="0" w:line="300" w:lineRule="auto"/>
              <w:jc w:val="start"/>
            </w:pPr>
            <w:r>
              <w:rPr>
                <w:rFonts w:ascii="Arial" w:cs="Arial" w:eastAsia="Arial" w:hAnsi="Arial"/>
                <w:b w:val="false"/>
                <w:bCs w:val="false"/>
                <w:i w:val="false"/>
                <w:iCs w:val="false"/>
                <w:color w:val="1A1A1A"/>
                <w:sz w:val="21"/>
                <w:szCs w:val="21"/>
                <w:rtl/>
              </w:rPr>
              <w:t xml:space="preserve">ג. על פי הכותב, אסור להתייעץ עם חברים לפני שמחליטים. (פסקה ג)</w:t>
            </w:r>
          </w:p>
        </w:tc>
        <w:tc>
          <w:tcPr>
            <w:tcW w:type="dxa" w:w="1500"/>
            <w:tcMar>
              <w:top w:type="dxa" w:w="60"/>
              <w:left w:type="dxa" w:w="120"/>
              <w:bottom w:type="dxa" w:w="60"/>
              <w:right w:type="dxa" w:w="120"/>
            </w:tcMar>
            <w:vAlign w:val="top"/>
          </w:tcPr>
          <w:p>
            <w:pPr>
              <w:keepNext w:val="false"/>
              <w:keepLines/>
              <w:bidi/>
              <w:spacing w:after="0" w:before="0" w:line="300" w:lineRule="auto"/>
              <w:jc w:val="start"/>
            </w:pPr>
          </w:p>
        </w:tc>
        <w:tc>
          <w:tcPr>
            <w:tcW w:type="dxa" w:w="4106"/>
            <w:tcMar>
              <w:top w:type="dxa" w:w="60"/>
              <w:left w:type="dxa" w:w="120"/>
              <w:bottom w:type="dxa" w:w="60"/>
              <w:right w:type="dxa" w:w="120"/>
            </w:tcMar>
            <w:vAlign w:val="top"/>
          </w:tcPr>
          <w:p>
            <w:pPr>
              <w:keepNext w:val="false"/>
              <w:keepLines/>
              <w:bidi/>
              <w:spacing w:after="0" w:before="0" w:line="560" w:lineRule="auto"/>
              <w:jc w:val="start"/>
            </w:pPr>
            <w:r>
              <w:rPr>
                <w:rFonts w:ascii="Arial" w:cs="Arial" w:eastAsia="Arial" w:hAnsi="Arial"/>
                <w:b w:val="false"/>
                <w:bCs w:val="false"/>
                <w:i w:val="false"/>
                <w:iCs w:val="false"/>
                <w:color w:val="1A1A1A"/>
                <w:sz w:val="22"/>
                <w:szCs w:val="22"/>
                <w:rtl/>
              </w:rPr>
              <w:t xml:space="preserve"> </w:t>
            </w:r>
          </w:p>
        </w:tc>
      </w:tr>
      <w:tr>
        <w:trPr>
          <w:cantSplit/>
          <w:tblHeader w:val="false"/>
        </w:trPr>
        <w:tc>
          <w:tcPr>
            <w:tcW w:type="dxa" w:w="4300"/>
            <w:tcMar>
              <w:top w:type="dxa" w:w="60"/>
              <w:left w:type="dxa" w:w="120"/>
              <w:bottom w:type="dxa" w:w="60"/>
              <w:right w:type="dxa" w:w="120"/>
            </w:tcMar>
            <w:vAlign w:val="top"/>
          </w:tcPr>
          <w:p>
            <w:pPr>
              <w:keepNext w:val="false"/>
              <w:keepLines/>
              <w:bidi/>
              <w:spacing w:after="0" w:before="0" w:line="300" w:lineRule="auto"/>
              <w:jc w:val="start"/>
            </w:pPr>
            <w:r>
              <w:rPr>
                <w:rFonts w:ascii="Arial" w:cs="Arial" w:eastAsia="Arial" w:hAnsi="Arial"/>
                <w:b w:val="false"/>
                <w:bCs w:val="false"/>
                <w:i w:val="false"/>
                <w:iCs w:val="false"/>
                <w:color w:val="1A1A1A"/>
                <w:sz w:val="21"/>
                <w:szCs w:val="21"/>
                <w:rtl/>
              </w:rPr>
              <w:t xml:space="preserve">ד. אנה מצאה חברים קרובים בתנועת הנוער. (פסקה ה)</w:t>
            </w:r>
          </w:p>
        </w:tc>
        <w:tc>
          <w:tcPr>
            <w:tcW w:type="dxa" w:w="1500"/>
            <w:tcMar>
              <w:top w:type="dxa" w:w="60"/>
              <w:left w:type="dxa" w:w="120"/>
              <w:bottom w:type="dxa" w:w="60"/>
              <w:right w:type="dxa" w:w="120"/>
            </w:tcMar>
            <w:vAlign w:val="top"/>
          </w:tcPr>
          <w:p>
            <w:pPr>
              <w:keepNext w:val="false"/>
              <w:keepLines/>
              <w:bidi/>
              <w:spacing w:after="0" w:before="0" w:line="300" w:lineRule="auto"/>
              <w:jc w:val="start"/>
            </w:pPr>
          </w:p>
        </w:tc>
        <w:tc>
          <w:tcPr>
            <w:tcW w:type="dxa" w:w="4106"/>
            <w:tcMar>
              <w:top w:type="dxa" w:w="60"/>
              <w:left w:type="dxa" w:w="120"/>
              <w:bottom w:type="dxa" w:w="60"/>
              <w:right w:type="dxa" w:w="120"/>
            </w:tcMar>
            <w:vAlign w:val="top"/>
          </w:tcPr>
          <w:p>
            <w:pPr>
              <w:keepNext w:val="false"/>
              <w:keepLines/>
              <w:bidi/>
              <w:spacing w:after="0" w:before="0" w:line="560" w:lineRule="auto"/>
              <w:jc w:val="start"/>
            </w:pPr>
            <w:r>
              <w:rPr>
                <w:rFonts w:ascii="Arial" w:cs="Arial" w:eastAsia="Arial" w:hAnsi="Arial"/>
                <w:b w:val="false"/>
                <w:bCs w:val="false"/>
                <w:i w:val="false"/>
                <w:iCs w:val="false"/>
                <w:color w:val="1A1A1A"/>
                <w:sz w:val="22"/>
                <w:szCs w:val="22"/>
                <w:rtl/>
              </w:rPr>
              <w:t xml:space="preserve"> </w:t>
            </w:r>
          </w:p>
        </w:tc>
      </w:tr>
    </w:tbl>
    <w:p>
      <w:pPr>
        <w:keepNext/>
        <w:keepLines/>
        <w:bidi/>
        <w:spacing w:after="80" w:before="220" w:line="300"/>
        <w:ind w:start="420" w:hanging="420"/>
      </w:pPr>
      <w:r>
        <w:rPr>
          <w:rFonts w:ascii="Arial" w:cs="Arial" w:eastAsia="Arial" w:hAnsi="Arial"/>
          <w:b/>
          <w:bCs/>
          <w:color w:val="1F3A68"/>
          <w:sz w:val="23"/>
          <w:szCs w:val="23"/>
          <w:rtl/>
        </w:rPr>
        <w:t xml:space="preserve">3.  </w:t>
      </w:r>
      <w:r>
        <w:rPr>
          <w:rFonts w:ascii="Arial" w:cs="Arial" w:eastAsia="Arial" w:hAnsi="Arial"/>
          <w:b/>
          <w:bCs/>
          <w:color w:val="555555"/>
          <w:sz w:val="20"/>
          <w:szCs w:val="20"/>
          <w:rtl/>
        </w:rPr>
        <w:t xml:space="preserve">(3 נקודות)  </w:t>
      </w:r>
      <w:r>
        <w:rPr>
          <w:rFonts w:ascii="Arial" w:cs="Arial" w:eastAsia="Arial" w:hAnsi="Arial"/>
          <w:b w:val="false"/>
          <w:bCs w:val="false"/>
          <w:i w:val="false"/>
          <w:iCs w:val="false"/>
          <w:color w:val="1A1A1A"/>
          <w:sz w:val="22"/>
          <w:szCs w:val="22"/>
          <w:rtl/>
        </w:rPr>
        <w:t xml:space="preserve">"הוא עמד בצד וראה איך אימא שלו נכנסת מאחורי </w:t>
      </w:r>
      <w:r>
        <w:rPr>
          <w:rFonts w:ascii="Arial" w:cs="Arial" w:eastAsia="Arial" w:hAnsi="Arial"/>
          <w:b/>
          <w:bCs/>
          <w:i w:val="false"/>
          <w:iCs w:val="false"/>
          <w:color w:val="1A1A1A"/>
          <w:sz w:val="22"/>
          <w:szCs w:val="22"/>
          <w:rtl/>
        </w:rPr>
        <w:t xml:space="preserve">הפרגוד</w:t>
      </w:r>
      <w:r>
        <w:rPr>
          <w:rFonts w:ascii="Arial" w:cs="Arial" w:eastAsia="Arial" w:hAnsi="Arial"/>
          <w:b w:val="false"/>
          <w:bCs w:val="false"/>
          <w:i w:val="false"/>
          <w:iCs w:val="false"/>
          <w:color w:val="1A1A1A"/>
          <w:sz w:val="22"/>
          <w:szCs w:val="22"/>
          <w:rtl/>
        </w:rPr>
        <w:t xml:space="preserve">" (פסקה א). מהו הפירוש של המילה </w:t>
      </w:r>
      <w:r>
        <w:rPr>
          <w:rFonts w:ascii="Arial" w:cs="Arial" w:eastAsia="Arial" w:hAnsi="Arial"/>
          <w:b/>
          <w:bCs/>
          <w:i w:val="false"/>
          <w:iCs w:val="false"/>
          <w:color w:val="1A1A1A"/>
          <w:sz w:val="22"/>
          <w:szCs w:val="22"/>
          <w:rtl/>
        </w:rPr>
        <w:t xml:space="preserve">פרגוד</w:t>
      </w:r>
      <w:r>
        <w:rPr>
          <w:rFonts w:ascii="Arial" w:cs="Arial" w:eastAsia="Arial" w:hAnsi="Arial"/>
          <w:b w:val="false"/>
          <w:bCs w:val="false"/>
          <w:i w:val="false"/>
          <w:iCs w:val="false"/>
          <w:color w:val="1A1A1A"/>
          <w:sz w:val="22"/>
          <w:szCs w:val="22"/>
          <w:rtl/>
        </w:rPr>
        <w:t xml:space="preserve">? הקף את התשובה הנכונה.</w:t>
      </w:r>
    </w:p>
    <w:p>
      <w:pPr>
        <w:keepNext/>
        <w:keepLines/>
        <w:bidi/>
        <w:spacing w:after="50" w:before="0" w:line="300"/>
        <w:ind w:start="780" w:hanging="300"/>
      </w:pPr>
      <w:r>
        <w:rPr>
          <w:rFonts w:ascii="Arial" w:cs="Arial" w:eastAsia="Arial" w:hAnsi="Arial"/>
          <w:color w:val="1F3A68"/>
          <w:sz w:val="22"/>
          <w:szCs w:val="22"/>
          <w:rtl/>
        </w:rPr>
        <w:t xml:space="preserve">○  </w:t>
      </w:r>
      <w:r>
        <w:rPr>
          <w:rFonts w:ascii="Arial" w:cs="Arial" w:eastAsia="Arial" w:hAnsi="Arial"/>
          <w:b w:val="false"/>
          <w:bCs w:val="false"/>
          <w:i w:val="false"/>
          <w:iCs w:val="false"/>
          <w:color w:val="1A1A1A"/>
          <w:sz w:val="22"/>
          <w:szCs w:val="22"/>
          <w:rtl/>
        </w:rPr>
        <w:t xml:space="preserve">תיבה שבה מכניסים את המעטפות</w:t>
      </w:r>
    </w:p>
    <w:p>
      <w:pPr>
        <w:keepNext/>
        <w:keepLines/>
        <w:bidi/>
        <w:spacing w:after="50" w:before="0" w:line="300"/>
        <w:ind w:start="780" w:hanging="300"/>
      </w:pPr>
      <w:r>
        <w:rPr>
          <w:rFonts w:ascii="Arial" w:cs="Arial" w:eastAsia="Arial" w:hAnsi="Arial"/>
          <w:color w:val="1F3A68"/>
          <w:sz w:val="22"/>
          <w:szCs w:val="22"/>
          <w:rtl/>
        </w:rPr>
        <w:t xml:space="preserve">○  </w:t>
      </w:r>
      <w:r>
        <w:rPr>
          <w:rFonts w:ascii="Arial" w:cs="Arial" w:eastAsia="Arial" w:hAnsi="Arial"/>
          <w:b w:val="false"/>
          <w:bCs w:val="false"/>
          <w:i w:val="false"/>
          <w:iCs w:val="false"/>
          <w:color w:val="1A1A1A"/>
          <w:sz w:val="22"/>
          <w:szCs w:val="22"/>
          <w:rtl/>
        </w:rPr>
        <w:t xml:space="preserve">מחיצה או וילון שמסתירים את הבוחר</w:t>
      </w:r>
    </w:p>
    <w:p>
      <w:pPr>
        <w:keepNext/>
        <w:keepLines/>
        <w:bidi/>
        <w:spacing w:after="50" w:before="0" w:line="300"/>
        <w:ind w:start="780" w:hanging="300"/>
      </w:pPr>
      <w:r>
        <w:rPr>
          <w:rFonts w:ascii="Arial" w:cs="Arial" w:eastAsia="Arial" w:hAnsi="Arial"/>
          <w:color w:val="1F3A68"/>
          <w:sz w:val="22"/>
          <w:szCs w:val="22"/>
          <w:rtl/>
        </w:rPr>
        <w:t xml:space="preserve">○  </w:t>
      </w:r>
      <w:r>
        <w:rPr>
          <w:rFonts w:ascii="Arial" w:cs="Arial" w:eastAsia="Arial" w:hAnsi="Arial"/>
          <w:b w:val="false"/>
          <w:bCs w:val="false"/>
          <w:i w:val="false"/>
          <w:iCs w:val="false"/>
          <w:color w:val="1A1A1A"/>
          <w:sz w:val="22"/>
          <w:szCs w:val="22"/>
          <w:rtl/>
        </w:rPr>
        <w:t xml:space="preserve">פתק ההצבעה של המפלגה</w:t>
      </w:r>
    </w:p>
    <w:p>
      <w:pPr>
        <w:keepNext w:val="false"/>
        <w:keepLines/>
        <w:bidi/>
        <w:spacing w:after="50" w:before="0" w:line="300"/>
        <w:ind w:start="780" w:hanging="300"/>
      </w:pPr>
      <w:r>
        <w:rPr>
          <w:rFonts w:ascii="Arial" w:cs="Arial" w:eastAsia="Arial" w:hAnsi="Arial"/>
          <w:color w:val="1F3A68"/>
          <w:sz w:val="22"/>
          <w:szCs w:val="22"/>
          <w:rtl/>
        </w:rPr>
        <w:t xml:space="preserve">○  </w:t>
      </w:r>
      <w:r>
        <w:rPr>
          <w:rFonts w:ascii="Arial" w:cs="Arial" w:eastAsia="Arial" w:hAnsi="Arial"/>
          <w:b w:val="false"/>
          <w:bCs w:val="false"/>
          <w:i w:val="false"/>
          <w:iCs w:val="false"/>
          <w:color w:val="1A1A1A"/>
          <w:sz w:val="22"/>
          <w:szCs w:val="22"/>
          <w:rtl/>
        </w:rPr>
        <w:t xml:space="preserve">הדלת שבכניסה לבית הספר</w:t>
      </w:r>
    </w:p>
    <w:p>
      <w:pPr>
        <w:keepNext/>
        <w:keepLines/>
        <w:bidi/>
        <w:spacing w:after="80" w:before="220" w:line="300"/>
        <w:ind w:start="420" w:hanging="420"/>
      </w:pPr>
      <w:r>
        <w:rPr>
          <w:rFonts w:ascii="Arial" w:cs="Arial" w:eastAsia="Arial" w:hAnsi="Arial"/>
          <w:b/>
          <w:bCs/>
          <w:color w:val="1F3A68"/>
          <w:sz w:val="23"/>
          <w:szCs w:val="23"/>
          <w:rtl/>
        </w:rPr>
        <w:t xml:space="preserve">4.  </w:t>
      </w:r>
      <w:r>
        <w:rPr>
          <w:rFonts w:ascii="Arial" w:cs="Arial" w:eastAsia="Arial" w:hAnsi="Arial"/>
          <w:b/>
          <w:bCs/>
          <w:color w:val="555555"/>
          <w:sz w:val="20"/>
          <w:szCs w:val="20"/>
          <w:rtl/>
        </w:rPr>
        <w:t xml:space="preserve">(5 נקודות)  </w:t>
      </w:r>
      <w:r>
        <w:rPr>
          <w:rFonts w:ascii="Arial" w:cs="Arial" w:eastAsia="Arial" w:hAnsi="Arial"/>
          <w:b w:val="false"/>
          <w:bCs w:val="false"/>
          <w:i w:val="false"/>
          <w:iCs w:val="false"/>
          <w:color w:val="1A1A1A"/>
          <w:sz w:val="22"/>
          <w:szCs w:val="22"/>
          <w:rtl/>
        </w:rPr>
        <w:t xml:space="preserve">על פי פסקה ג:</w:t>
      </w:r>
    </w:p>
    <w:p>
      <w:pPr>
        <w:keepNext/>
        <w:keepLines/>
        <w:bidi/>
        <w:spacing w:after="60" w:before="0" w:line="300" w:lineRule="auto"/>
        <w:ind w:start="420" w:hanging="0"/>
        <w:jc w:val="start"/>
      </w:pPr>
      <w:r>
        <w:rPr>
          <w:rFonts w:ascii="Arial" w:cs="Arial" w:eastAsia="Arial" w:hAnsi="Arial"/>
          <w:b w:val="false"/>
          <w:bCs w:val="false"/>
          <w:i w:val="false"/>
          <w:iCs w:val="false"/>
          <w:color w:val="1A1A1A"/>
          <w:sz w:val="22"/>
          <w:szCs w:val="22"/>
          <w:rtl/>
        </w:rPr>
        <w:t xml:space="preserve">א. מתי הלחץ החברתי הופך לבעיה?</w:t>
      </w:r>
    </w:p>
    <w:p>
      <w:pPr>
        <w:keepNext/>
        <w:keepLines/>
        <w:pBdr>
          <w:bottom w:val="dotted" w:color="9AA5B1" w:sz="5" w:space="1"/>
        </w:pBdr>
        <w:bidi/>
        <w:spacing w:after="0" w:before="0" w:line="430" w:lineRule="exact"/>
        <w:ind w:start="420"/>
      </w:pPr>
      <w:r>
        <w:rPr>
          <w:sz w:val="22"/>
          <w:szCs w:val="22"/>
        </w:rPr>
        <w:t xml:space="preserve"> </w:t>
      </w:r>
    </w:p>
    <w:p>
      <w:pPr>
        <w:keepNext w:val="false"/>
        <w:keepLines/>
        <w:pBdr>
          <w:bottom w:val="dotted" w:color="9AA5B1" w:sz="4" w:space="1"/>
        </w:pBdr>
        <w:bidi/>
        <w:spacing w:after="0" w:before="0" w:line="430" w:lineRule="exact"/>
        <w:ind w:start="420"/>
      </w:pPr>
      <w:r>
        <w:rPr>
          <w:sz w:val="22"/>
          <w:szCs w:val="22"/>
        </w:rPr>
        <w:t xml:space="preserve"> </w:t>
      </w:r>
    </w:p>
    <w:p>
      <w:pPr>
        <w:keepNext/>
        <w:keepLines/>
        <w:bidi/>
        <w:spacing w:after="60" w:before="100" w:line="300" w:lineRule="auto"/>
        <w:ind w:start="420" w:hanging="0"/>
        <w:jc w:val="start"/>
      </w:pPr>
      <w:r>
        <w:rPr>
          <w:rFonts w:ascii="Arial" w:cs="Arial" w:eastAsia="Arial" w:hAnsi="Arial"/>
          <w:b w:val="false"/>
          <w:bCs w:val="false"/>
          <w:i w:val="false"/>
          <w:iCs w:val="false"/>
          <w:color w:val="1A1A1A"/>
          <w:sz w:val="22"/>
          <w:szCs w:val="22"/>
          <w:rtl/>
        </w:rPr>
        <w:t xml:space="preserve">ב. תן דוגמה משלך ללחץ חברתי שבני נוער מרגישים. הדוגמה </w:t>
      </w:r>
      <w:r>
        <w:rPr>
          <w:rFonts w:ascii="Arial" w:cs="Arial" w:eastAsia="Arial" w:hAnsi="Arial"/>
          <w:b/>
          <w:bCs/>
          <w:i w:val="false"/>
          <w:iCs w:val="false"/>
          <w:color w:val="1A1A1A"/>
          <w:sz w:val="22"/>
          <w:szCs w:val="22"/>
          <w:rtl/>
        </w:rPr>
        <w:t xml:space="preserve">לא</w:t>
      </w:r>
      <w:r>
        <w:rPr>
          <w:rFonts w:ascii="Arial" w:cs="Arial" w:eastAsia="Arial" w:hAnsi="Arial"/>
          <w:b w:val="false"/>
          <w:bCs w:val="false"/>
          <w:i w:val="false"/>
          <w:iCs w:val="false"/>
          <w:color w:val="1A1A1A"/>
          <w:sz w:val="22"/>
          <w:szCs w:val="22"/>
          <w:rtl/>
        </w:rPr>
        <w:t xml:space="preserve"> צריכה להופיע בטקסט.</w:t>
      </w:r>
    </w:p>
    <w:p>
      <w:pPr>
        <w:keepNext/>
        <w:keepLines/>
        <w:pBdr>
          <w:bottom w:val="dotted" w:color="9AA5B1" w:sz="5" w:space="1"/>
        </w:pBdr>
        <w:bidi/>
        <w:spacing w:after="0" w:before="0" w:line="430" w:lineRule="exact"/>
        <w:ind w:start="420"/>
      </w:pPr>
      <w:r>
        <w:rPr>
          <w:sz w:val="22"/>
          <w:szCs w:val="22"/>
        </w:rPr>
        <w:t xml:space="preserve"> </w:t>
      </w:r>
    </w:p>
    <w:p>
      <w:pPr>
        <w:keepNext w:val="false"/>
        <w:keepLines/>
        <w:pBdr>
          <w:bottom w:val="dotted" w:color="9AA5B1" w:sz="4" w:space="1"/>
        </w:pBdr>
        <w:bidi/>
        <w:spacing w:after="0" w:before="0" w:line="430" w:lineRule="exact"/>
        <w:ind w:start="420"/>
      </w:pPr>
      <w:r>
        <w:rPr>
          <w:sz w:val="22"/>
          <w:szCs w:val="22"/>
        </w:rPr>
        <w:t xml:space="preserve"> </w:t>
      </w:r>
    </w:p>
    <w:p>
      <w:pPr>
        <w:keepNext/>
        <w:keepLines/>
        <w:bidi/>
        <w:spacing w:after="80" w:before="220" w:line="300"/>
        <w:ind w:start="420" w:hanging="420"/>
      </w:pPr>
      <w:r>
        <w:rPr>
          <w:rFonts w:ascii="Arial" w:cs="Arial" w:eastAsia="Arial" w:hAnsi="Arial"/>
          <w:b/>
          <w:bCs/>
          <w:color w:val="1F3A68"/>
          <w:sz w:val="23"/>
          <w:szCs w:val="23"/>
          <w:rtl/>
        </w:rPr>
        <w:t xml:space="preserve">5.  </w:t>
      </w:r>
      <w:r>
        <w:rPr>
          <w:rFonts w:ascii="Arial" w:cs="Arial" w:eastAsia="Arial" w:hAnsi="Arial"/>
          <w:b/>
          <w:bCs/>
          <w:color w:val="555555"/>
          <w:sz w:val="20"/>
          <w:szCs w:val="20"/>
          <w:rtl/>
        </w:rPr>
        <w:t xml:space="preserve">(4 נקודות)  </w:t>
      </w:r>
      <w:r>
        <w:rPr>
          <w:rFonts w:ascii="Arial" w:cs="Arial" w:eastAsia="Arial" w:hAnsi="Arial"/>
          <w:b w:val="false"/>
          <w:bCs w:val="false"/>
          <w:i w:val="false"/>
          <w:iCs w:val="false"/>
          <w:color w:val="1A1A1A"/>
          <w:sz w:val="22"/>
          <w:szCs w:val="22"/>
          <w:rtl/>
        </w:rPr>
        <w:t xml:space="preserve">בפסקה ד הכותב שם את המילה "מציע" במירכאות. מה אפשר להסיק מכך? הקף את התשובה הנכונה ביותר.</w:t>
      </w:r>
    </w:p>
    <w:p>
      <w:pPr>
        <w:keepNext/>
        <w:keepLines/>
        <w:bidi/>
        <w:spacing w:after="50" w:before="0" w:line="300"/>
        <w:ind w:start="780" w:hanging="300"/>
      </w:pPr>
      <w:r>
        <w:rPr>
          <w:rFonts w:ascii="Arial" w:cs="Arial" w:eastAsia="Arial" w:hAnsi="Arial"/>
          <w:color w:val="1F3A68"/>
          <w:sz w:val="22"/>
          <w:szCs w:val="22"/>
          <w:rtl/>
        </w:rPr>
        <w:t xml:space="preserve">○  </w:t>
      </w:r>
      <w:r>
        <w:rPr>
          <w:rFonts w:ascii="Arial" w:cs="Arial" w:eastAsia="Arial" w:hAnsi="Arial"/>
          <w:b w:val="false"/>
          <w:bCs w:val="false"/>
          <w:i w:val="false"/>
          <w:iCs w:val="false"/>
          <w:color w:val="1A1A1A"/>
          <w:sz w:val="22"/>
          <w:szCs w:val="22"/>
          <w:rtl/>
        </w:rPr>
        <w:t xml:space="preserve">הסרטונים ברשתות שואלים אותנו מה אנחנו רוצים לקנות.</w:t>
      </w:r>
    </w:p>
    <w:p>
      <w:pPr>
        <w:keepNext/>
        <w:keepLines/>
        <w:bidi/>
        <w:spacing w:after="50" w:before="0" w:line="300"/>
        <w:ind w:start="780" w:hanging="300"/>
      </w:pPr>
      <w:r>
        <w:rPr>
          <w:rFonts w:ascii="Arial" w:cs="Arial" w:eastAsia="Arial" w:hAnsi="Arial"/>
          <w:color w:val="1F3A68"/>
          <w:sz w:val="22"/>
          <w:szCs w:val="22"/>
          <w:rtl/>
        </w:rPr>
        <w:t xml:space="preserve">○  </w:t>
      </w:r>
      <w:r>
        <w:rPr>
          <w:rFonts w:ascii="Arial" w:cs="Arial" w:eastAsia="Arial" w:hAnsi="Arial"/>
          <w:b w:val="false"/>
          <w:bCs w:val="false"/>
          <w:i w:val="false"/>
          <w:iCs w:val="false"/>
          <w:color w:val="1A1A1A"/>
          <w:sz w:val="22"/>
          <w:szCs w:val="22"/>
          <w:rtl/>
        </w:rPr>
        <w:t xml:space="preserve">הסרטונים משפיעים עלינו גם כשלא ביקשנו מהם עצה.</w:t>
      </w:r>
    </w:p>
    <w:p>
      <w:pPr>
        <w:keepNext/>
        <w:keepLines/>
        <w:bidi/>
        <w:spacing w:after="50" w:before="0" w:line="300"/>
        <w:ind w:start="780" w:hanging="300"/>
      </w:pPr>
      <w:r>
        <w:rPr>
          <w:rFonts w:ascii="Arial" w:cs="Arial" w:eastAsia="Arial" w:hAnsi="Arial"/>
          <w:color w:val="1F3A68"/>
          <w:sz w:val="22"/>
          <w:szCs w:val="22"/>
          <w:rtl/>
        </w:rPr>
        <w:t xml:space="preserve">○  </w:t>
      </w:r>
      <w:r>
        <w:rPr>
          <w:rFonts w:ascii="Arial" w:cs="Arial" w:eastAsia="Arial" w:hAnsi="Arial"/>
          <w:b w:val="false"/>
          <w:bCs w:val="false"/>
          <w:i w:val="false"/>
          <w:iCs w:val="false"/>
          <w:color w:val="1A1A1A"/>
          <w:sz w:val="22"/>
          <w:szCs w:val="22"/>
          <w:rtl/>
        </w:rPr>
        <w:t xml:space="preserve">הכותב ממליץ לבני הנוער לקנות מוצרים חדשים.</w:t>
      </w:r>
    </w:p>
    <w:p>
      <w:pPr>
        <w:keepNext w:val="false"/>
        <w:keepLines/>
        <w:bidi/>
        <w:spacing w:after="50" w:before="0" w:line="300"/>
        <w:ind w:start="780" w:hanging="300"/>
      </w:pPr>
      <w:r>
        <w:rPr>
          <w:rFonts w:ascii="Arial" w:cs="Arial" w:eastAsia="Arial" w:hAnsi="Arial"/>
          <w:color w:val="1F3A68"/>
          <w:sz w:val="22"/>
          <w:szCs w:val="22"/>
          <w:rtl/>
        </w:rPr>
        <w:t xml:space="preserve">○  </w:t>
      </w:r>
      <w:r>
        <w:rPr>
          <w:rFonts w:ascii="Arial" w:cs="Arial" w:eastAsia="Arial" w:hAnsi="Arial"/>
          <w:b w:val="false"/>
          <w:bCs w:val="false"/>
          <w:i w:val="false"/>
          <w:iCs w:val="false"/>
          <w:color w:val="1A1A1A"/>
          <w:sz w:val="22"/>
          <w:szCs w:val="22"/>
          <w:rtl/>
        </w:rPr>
        <w:t xml:space="preserve">ברשתות החברתיות מופיעים רק פרסומים של מוצרים.</w:t>
      </w:r>
    </w:p>
    <w:p>
      <w:pPr>
        <w:keepNext/>
        <w:keepLines/>
        <w:bidi/>
        <w:spacing w:after="80" w:before="220" w:line="300"/>
        <w:ind w:start="420" w:hanging="420"/>
      </w:pPr>
      <w:r>
        <w:rPr>
          <w:rFonts w:ascii="Arial" w:cs="Arial" w:eastAsia="Arial" w:hAnsi="Arial"/>
          <w:b/>
          <w:bCs/>
          <w:color w:val="1F3A68"/>
          <w:sz w:val="23"/>
          <w:szCs w:val="23"/>
          <w:rtl/>
        </w:rPr>
        <w:t xml:space="preserve">6.  </w:t>
      </w:r>
      <w:r>
        <w:rPr>
          <w:rFonts w:ascii="Arial" w:cs="Arial" w:eastAsia="Arial" w:hAnsi="Arial"/>
          <w:b/>
          <w:bCs/>
          <w:color w:val="555555"/>
          <w:sz w:val="20"/>
          <w:szCs w:val="20"/>
          <w:rtl/>
        </w:rPr>
        <w:t xml:space="preserve">(3 נקודות)  </w:t>
      </w:r>
      <w:r>
        <w:rPr>
          <w:rFonts w:ascii="Arial" w:cs="Arial" w:eastAsia="Arial" w:hAnsi="Arial"/>
          <w:b w:val="false"/>
          <w:bCs w:val="false"/>
          <w:i w:val="false"/>
          <w:iCs w:val="false"/>
          <w:color w:val="1A1A1A"/>
          <w:sz w:val="22"/>
          <w:szCs w:val="22"/>
          <w:rtl/>
        </w:rPr>
        <w:t xml:space="preserve">"בחרתי להצטרף לתנועת נוער, ו</w:t>
      </w:r>
      <w:r>
        <w:rPr>
          <w:rFonts w:ascii="Arial" w:cs="Arial" w:eastAsia="Arial" w:hAnsi="Arial"/>
          <w:b/>
          <w:bCs/>
          <w:i w:val="false"/>
          <w:iCs w:val="false"/>
          <w:color w:val="1A1A1A"/>
          <w:sz w:val="22"/>
          <w:szCs w:val="22"/>
          <w:rtl/>
        </w:rPr>
        <w:t xml:space="preserve">שם</w:t>
      </w:r>
      <w:r>
        <w:rPr>
          <w:rFonts w:ascii="Arial" w:cs="Arial" w:eastAsia="Arial" w:hAnsi="Arial"/>
          <w:b w:val="false"/>
          <w:bCs w:val="false"/>
          <w:i w:val="false"/>
          <w:iCs w:val="false"/>
          <w:color w:val="1A1A1A"/>
          <w:sz w:val="22"/>
          <w:szCs w:val="22"/>
          <w:rtl/>
        </w:rPr>
        <w:t xml:space="preserve"> מצאתי חברים קרובים" (פסקה ה). למה מתייחסת המילה </w:t>
      </w:r>
      <w:r>
        <w:rPr>
          <w:rFonts w:ascii="Arial" w:cs="Arial" w:eastAsia="Arial" w:hAnsi="Arial"/>
          <w:b/>
          <w:bCs/>
          <w:i w:val="false"/>
          <w:iCs w:val="false"/>
          <w:color w:val="1A1A1A"/>
          <w:sz w:val="22"/>
          <w:szCs w:val="22"/>
          <w:rtl/>
        </w:rPr>
        <w:t xml:space="preserve">שם</w:t>
      </w:r>
      <w:r>
        <w:rPr>
          <w:rFonts w:ascii="Arial" w:cs="Arial" w:eastAsia="Arial" w:hAnsi="Arial"/>
          <w:b w:val="false"/>
          <w:bCs w:val="false"/>
          <w:i w:val="false"/>
          <w:iCs w:val="false"/>
          <w:color w:val="1A1A1A"/>
          <w:sz w:val="22"/>
          <w:szCs w:val="22"/>
          <w:rtl/>
        </w:rPr>
        <w:t xml:space="preserve">?</w:t>
      </w:r>
    </w:p>
    <w:p>
      <w:pPr>
        <w:keepNext w:val="false"/>
        <w:keepLines/>
        <w:pBdr>
          <w:bottom w:val="dotted" w:color="9AA5B1" w:sz="5" w:space="1"/>
        </w:pBdr>
        <w:bidi/>
        <w:spacing w:after="0" w:before="0" w:line="430" w:lineRule="exact"/>
        <w:ind w:start="420"/>
      </w:pPr>
      <w:r>
        <w:rPr>
          <w:sz w:val="22"/>
          <w:szCs w:val="22"/>
        </w:rPr>
        <w:t xml:space="preserve"> </w:t>
      </w:r>
    </w:p>
    <w:p>
      <w:pPr>
        <w:keepNext/>
        <w:keepLines/>
        <w:bidi/>
        <w:spacing w:after="80" w:before="220" w:line="300"/>
        <w:ind w:start="420" w:hanging="420"/>
      </w:pPr>
      <w:r>
        <w:rPr>
          <w:rFonts w:ascii="Arial" w:cs="Arial" w:eastAsia="Arial" w:hAnsi="Arial"/>
          <w:b/>
          <w:bCs/>
          <w:color w:val="1F3A68"/>
          <w:sz w:val="23"/>
          <w:szCs w:val="23"/>
          <w:rtl/>
        </w:rPr>
        <w:t xml:space="preserve">7.  </w:t>
      </w:r>
      <w:r>
        <w:rPr>
          <w:rFonts w:ascii="Arial" w:cs="Arial" w:eastAsia="Arial" w:hAnsi="Arial"/>
          <w:b/>
          <w:bCs/>
          <w:color w:val="555555"/>
          <w:sz w:val="20"/>
          <w:szCs w:val="20"/>
          <w:rtl/>
        </w:rPr>
        <w:t xml:space="preserve">(6 נקודות)  </w:t>
      </w:r>
      <w:r>
        <w:rPr>
          <w:rFonts w:ascii="Arial" w:cs="Arial" w:eastAsia="Arial" w:hAnsi="Arial"/>
          <w:b w:val="false"/>
          <w:bCs w:val="false"/>
          <w:i w:val="false"/>
          <w:iCs w:val="false"/>
          <w:color w:val="1A1A1A"/>
          <w:sz w:val="22"/>
          <w:szCs w:val="22"/>
          <w:rtl/>
        </w:rPr>
        <w:t xml:space="preserve">לפניך קטע שאינו מופיע בטקסט. באיזו פסקה בטקסט מתאים לשבץ אותו? נמק את תשובתך.</w:t>
      </w:r>
    </w:p>
    <w:tbl>
      <w:tblPr>
        <w:bidiVisual/>
        <w:tblW w:type="dxa" w:w="9486"/>
        <w:tblBorders>
          <w:top w:val="single" w:color="B8C2CF" w:sz="6"/>
          <w:left w:val="single" w:color="B8C2CF" w:sz="6"/>
          <w:bottom w:val="single" w:color="B8C2CF" w:sz="6"/>
          <w:right w:val="single" w:color="B8C2CF" w:sz="6"/>
          <w:insideH w:val="single" w:color="B8C2CF" w:sz="6"/>
          <w:insideV w:val="single" w:color="B8C2CF" w:sz="6"/>
        </w:tblBorders>
        <w:tblLayout w:type="fixed"/>
      </w:tblPr>
      <w:tblGrid>
        <w:gridCol w:w="9486"/>
      </w:tblGrid>
      <w:tr>
        <w:trPr>
          <w:cantSplit/>
        </w:trPr>
        <w:tc>
          <w:tcPr>
            <w:tcW w:type="dxa" w:w="9486"/>
            <w:shd w:fill="F3F4F6" w:color="auto" w:val="clear"/>
            <w:tcMar>
              <w:top w:type="dxa" w:w="90"/>
              <w:left w:type="dxa" w:w="120"/>
              <w:bottom w:type="dxa" w:w="90"/>
              <w:right w:type="dxa" w:w="120"/>
            </w:tcMar>
            <w:vAlign w:val="top"/>
          </w:tcPr>
          <w:p>
            <w:pPr>
              <w:keepNext w:val="false"/>
              <w:keepLines/>
              <w:bidi/>
              <w:spacing w:after="0" w:before="0" w:line="300" w:lineRule="auto"/>
              <w:jc w:val="both"/>
            </w:pPr>
            <w:r>
              <w:rPr>
                <w:rFonts w:ascii="Arial" w:cs="Arial" w:eastAsia="Arial" w:hAnsi="Arial"/>
                <w:b w:val="false"/>
                <w:bCs w:val="false"/>
                <w:i/>
                <w:iCs/>
                <w:color w:val="1A1A1A"/>
                <w:sz w:val="21"/>
                <w:szCs w:val="21"/>
                <w:rtl/>
              </w:rPr>
              <w:t xml:space="preserve">"ראיתי את אותו מעיל בעשרה סרטונים שונים, והרגשתי שאני חייבת לקנות אותו. רק כשהגעתי הביתה הבנתי שאני בכלל לא אוהבת את הצבע שלו," סיפרה מאיה, תלמידה בכיתה ט'.</w:t>
            </w:r>
          </w:p>
        </w:tc>
      </w:tr>
    </w:tbl>
    <w:p>
      <w:pPr>
        <w:keepNext/>
        <w:keepLines/>
        <w:pBdr>
          <w:bottom w:val="dotted" w:color="9AA5B1" w:sz="4" w:space="1"/>
        </w:pBdr>
        <w:bidi/>
        <w:spacing w:after="0" w:before="0" w:line="460" w:lineRule="exact"/>
        <w:ind w:start="420"/>
      </w:pPr>
      <w:r>
        <w:rPr>
          <w:rFonts w:ascii="Arial" w:cs="Arial" w:eastAsia="Arial" w:hAnsi="Arial"/>
          <w:b/>
          <w:bCs/>
          <w:i w:val="false"/>
          <w:iCs w:val="false"/>
          <w:color w:val="1A1A1A"/>
          <w:sz w:val="21"/>
          <w:szCs w:val="21"/>
          <w:rtl/>
        </w:rPr>
        <w:t xml:space="preserve">הפסקה המתאימה: פסקה ______</w:t>
      </w:r>
    </w:p>
    <w:p>
      <w:pPr>
        <w:keepNext/>
        <w:keepLines/>
        <w:pBdr>
          <w:bottom w:val="dotted" w:color="9AA5B1" w:sz="5" w:space="1"/>
        </w:pBdr>
        <w:bidi/>
        <w:spacing w:after="0" w:before="0" w:line="460" w:lineRule="exact"/>
        <w:ind w:start="420"/>
      </w:pPr>
      <w:r>
        <w:rPr>
          <w:rFonts w:ascii="Arial" w:cs="Arial" w:eastAsia="Arial" w:hAnsi="Arial"/>
          <w:b/>
          <w:bCs/>
          <w:i w:val="false"/>
          <w:iCs w:val="false"/>
          <w:color w:val="1A1A1A"/>
          <w:sz w:val="21"/>
          <w:szCs w:val="21"/>
          <w:rtl/>
        </w:rPr>
        <w:t xml:space="preserve">הנימוק:</w:t>
      </w:r>
    </w:p>
    <w:p>
      <w:pPr>
        <w:keepNext w:val="false"/>
        <w:keepLines/>
        <w:pBdr>
          <w:bottom w:val="dotted" w:color="9AA5B1" w:sz="4" w:space="1"/>
        </w:pBdr>
        <w:bidi/>
        <w:spacing w:after="0" w:before="0" w:line="430" w:lineRule="exact"/>
        <w:ind w:start="420"/>
      </w:pPr>
      <w:r>
        <w:rPr>
          <w:sz w:val="22"/>
          <w:szCs w:val="22"/>
        </w:rPr>
        <w:t xml:space="preserve"> </w:t>
      </w:r>
    </w:p>
    <w:p>
      <w:pPr>
        <w:keepNext/>
        <w:keepLines/>
        <w:bidi/>
        <w:spacing w:after="80" w:before="220" w:line="300"/>
        <w:ind w:start="420" w:hanging="420"/>
      </w:pPr>
      <w:r>
        <w:rPr>
          <w:rFonts w:ascii="Arial" w:cs="Arial" w:eastAsia="Arial" w:hAnsi="Arial"/>
          <w:b/>
          <w:bCs/>
          <w:color w:val="1F3A68"/>
          <w:sz w:val="23"/>
          <w:szCs w:val="23"/>
          <w:rtl/>
        </w:rPr>
        <w:t xml:space="preserve">8.  </w:t>
      </w:r>
      <w:r>
        <w:rPr>
          <w:rFonts w:ascii="Arial" w:cs="Arial" w:eastAsia="Arial" w:hAnsi="Arial"/>
          <w:b/>
          <w:bCs/>
          <w:color w:val="555555"/>
          <w:sz w:val="20"/>
          <w:szCs w:val="20"/>
          <w:rtl/>
        </w:rPr>
        <w:t xml:space="preserve">(6 נקודות)  </w:t>
      </w:r>
      <w:r>
        <w:rPr>
          <w:rFonts w:ascii="Arial" w:cs="Arial" w:eastAsia="Arial" w:hAnsi="Arial"/>
          <w:b w:val="false"/>
          <w:bCs w:val="false"/>
          <w:i w:val="false"/>
          <w:iCs w:val="false"/>
          <w:color w:val="1A1A1A"/>
          <w:sz w:val="22"/>
          <w:szCs w:val="22"/>
          <w:rtl/>
        </w:rPr>
        <w:t xml:space="preserve">על פי פסקה ו:</w:t>
      </w:r>
    </w:p>
    <w:p>
      <w:pPr>
        <w:keepNext/>
        <w:keepLines/>
        <w:bidi/>
        <w:spacing w:after="80" w:before="0" w:line="300" w:lineRule="auto"/>
        <w:ind w:start="420" w:hanging="0"/>
        <w:jc w:val="start"/>
      </w:pPr>
      <w:r>
        <w:rPr>
          <w:rFonts w:ascii="Arial" w:cs="Arial" w:eastAsia="Arial" w:hAnsi="Arial"/>
          <w:b w:val="false"/>
          <w:bCs w:val="false"/>
          <w:i w:val="false"/>
          <w:iCs w:val="false"/>
          <w:color w:val="1A1A1A"/>
          <w:sz w:val="22"/>
          <w:szCs w:val="22"/>
          <w:rtl/>
        </w:rPr>
        <w:t xml:space="preserve">א. השלם בטבלה את שלושת השלבים שהיועצים ממליצים עליהם, לפי הסדר.</w:t>
      </w:r>
    </w:p>
    <w:p>
      <w:pPr>
        <w:keepNext/>
        <w:bidi/>
        <w:spacing w:after="0"/>
        <w:ind w:start="420"/>
      </w:pPr>
      <w:r>
        <w:rPr>
          <w:sz w:val="2"/>
          <w:szCs w:val="2"/>
        </w:rPr>
        <w:t xml:space="preserve"/>
      </w:r>
    </w:p>
    <w:tbl>
      <w:tblPr>
        <w:bidiVisual/>
        <w:tblW w:type="dxa" w:w="9480"/>
        <w:tblBorders>
          <w:top w:val="single" w:color="7A8696" w:sz="6"/>
          <w:left w:val="single" w:color="7A8696" w:sz="6"/>
          <w:bottom w:val="single" w:color="7A8696" w:sz="6"/>
          <w:right w:val="single" w:color="7A8696" w:sz="6"/>
          <w:insideH w:val="single" w:color="7A8696" w:sz="6"/>
          <w:insideV w:val="single" w:color="7A8696" w:sz="6"/>
        </w:tblBorders>
        <w:tblLayout w:type="fixed"/>
      </w:tblPr>
      <w:tblGrid>
        <w:gridCol w:w="3160"/>
        <w:gridCol w:w="3160"/>
        <w:gridCol w:w="3160"/>
      </w:tblGrid>
      <w:tr>
        <w:trPr>
          <w:cantSplit/>
        </w:trPr>
        <w:tc>
          <w:tcPr>
            <w:tcW w:type="dxa" w:w="3160"/>
            <w:shd w:fill="F3F4F6" w:color="auto" w:val="clear"/>
            <w:tcMar>
              <w:top w:type="dxa" w:w="60"/>
              <w:left w:type="dxa" w:w="120"/>
              <w:bottom w:type="dxa" w:w="60"/>
              <w:right w:type="dxa" w:w="120"/>
            </w:tcMar>
            <w:vAlign w:val="top"/>
          </w:tcPr>
          <w:p>
            <w:pPr>
              <w:keepNext w:val="false"/>
              <w:keepLines/>
              <w:bidi/>
              <w:spacing w:after="0" w:before="0" w:line="300" w:lineRule="auto"/>
              <w:jc w:val="center"/>
            </w:pPr>
            <w:r>
              <w:rPr>
                <w:rFonts w:ascii="Arial" w:cs="Arial" w:eastAsia="Arial" w:hAnsi="Arial"/>
                <w:b/>
                <w:bCs/>
                <w:i w:val="false"/>
                <w:iCs w:val="false"/>
                <w:color w:val="1A1A1A"/>
                <w:sz w:val="22"/>
                <w:szCs w:val="22"/>
                <w:rtl/>
              </w:rPr>
              <w:t xml:space="preserve">שלב 1</w:t>
            </w:r>
          </w:p>
        </w:tc>
        <w:tc>
          <w:tcPr>
            <w:tcW w:type="dxa" w:w="3160"/>
            <w:shd w:fill="F3F4F6" w:color="auto" w:val="clear"/>
            <w:tcMar>
              <w:top w:type="dxa" w:w="60"/>
              <w:left w:type="dxa" w:w="120"/>
              <w:bottom w:type="dxa" w:w="60"/>
              <w:right w:type="dxa" w:w="120"/>
            </w:tcMar>
            <w:vAlign w:val="top"/>
          </w:tcPr>
          <w:p>
            <w:pPr>
              <w:keepNext w:val="false"/>
              <w:keepLines/>
              <w:bidi/>
              <w:spacing w:after="0" w:before="0" w:line="300" w:lineRule="auto"/>
              <w:jc w:val="center"/>
            </w:pPr>
            <w:r>
              <w:rPr>
                <w:rFonts w:ascii="Arial" w:cs="Arial" w:eastAsia="Arial" w:hAnsi="Arial"/>
                <w:b/>
                <w:bCs/>
                <w:i w:val="false"/>
                <w:iCs w:val="false"/>
                <w:color w:val="1A1A1A"/>
                <w:sz w:val="22"/>
                <w:szCs w:val="22"/>
                <w:rtl/>
              </w:rPr>
              <w:t xml:space="preserve">שלב 2</w:t>
            </w:r>
          </w:p>
        </w:tc>
        <w:tc>
          <w:tcPr>
            <w:tcW w:type="dxa" w:w="3160"/>
            <w:shd w:fill="F3F4F6" w:color="auto" w:val="clear"/>
            <w:tcMar>
              <w:top w:type="dxa" w:w="60"/>
              <w:left w:type="dxa" w:w="120"/>
              <w:bottom w:type="dxa" w:w="60"/>
              <w:right w:type="dxa" w:w="120"/>
            </w:tcMar>
            <w:vAlign w:val="top"/>
          </w:tcPr>
          <w:p>
            <w:pPr>
              <w:keepNext w:val="false"/>
              <w:keepLines/>
              <w:bidi/>
              <w:spacing w:after="0" w:before="0" w:line="300" w:lineRule="auto"/>
              <w:jc w:val="center"/>
            </w:pPr>
            <w:r>
              <w:rPr>
                <w:rFonts w:ascii="Arial" w:cs="Arial" w:eastAsia="Arial" w:hAnsi="Arial"/>
                <w:b/>
                <w:bCs/>
                <w:i w:val="false"/>
                <w:iCs w:val="false"/>
                <w:color w:val="1A1A1A"/>
                <w:sz w:val="22"/>
                <w:szCs w:val="22"/>
                <w:rtl/>
              </w:rPr>
              <w:t xml:space="preserve">שלב 3</w:t>
            </w:r>
          </w:p>
        </w:tc>
      </w:tr>
      <w:tr>
        <w:trPr>
          <w:cantSplit/>
        </w:trPr>
        <w:tc>
          <w:tcPr>
            <w:tcW w:type="dxa" w:w="3160"/>
            <w:tcMar>
              <w:top w:type="dxa" w:w="60"/>
              <w:left w:type="dxa" w:w="120"/>
              <w:bottom w:type="dxa" w:w="60"/>
              <w:right w:type="dxa" w:w="120"/>
            </w:tcMar>
            <w:vAlign w:val="top"/>
          </w:tcPr>
          <w:p>
            <w:pPr>
              <w:keepNext w:val="false"/>
              <w:keepLines/>
              <w:bidi/>
              <w:spacing w:after="0" w:before="0" w:line="640" w:lineRule="auto"/>
              <w:jc w:val="start"/>
            </w:pPr>
            <w:r>
              <w:rPr>
                <w:rFonts w:ascii="Arial" w:cs="Arial" w:eastAsia="Arial" w:hAnsi="Arial"/>
                <w:b w:val="false"/>
                <w:bCs w:val="false"/>
                <w:i w:val="false"/>
                <w:iCs w:val="false"/>
                <w:color w:val="1A1A1A"/>
                <w:sz w:val="22"/>
                <w:szCs w:val="22"/>
                <w:rtl/>
              </w:rPr>
              <w:t xml:space="preserve"> </w:t>
            </w:r>
          </w:p>
        </w:tc>
        <w:tc>
          <w:tcPr>
            <w:tcW w:type="dxa" w:w="3160"/>
            <w:tcMar>
              <w:top w:type="dxa" w:w="60"/>
              <w:left w:type="dxa" w:w="120"/>
              <w:bottom w:type="dxa" w:w="60"/>
              <w:right w:type="dxa" w:w="120"/>
            </w:tcMar>
            <w:vAlign w:val="top"/>
          </w:tcPr>
          <w:p>
            <w:pPr>
              <w:keepNext w:val="false"/>
              <w:keepLines/>
              <w:bidi/>
              <w:spacing w:after="0" w:before="0" w:line="300" w:lineRule="auto"/>
              <w:jc w:val="start"/>
            </w:pPr>
            <w:r>
              <w:rPr>
                <w:rFonts w:ascii="Arial" w:cs="Arial" w:eastAsia="Arial" w:hAnsi="Arial"/>
                <w:b w:val="false"/>
                <w:bCs w:val="false"/>
                <w:i w:val="false"/>
                <w:iCs w:val="false"/>
                <w:color w:val="1A1A1A"/>
                <w:sz w:val="22"/>
                <w:szCs w:val="22"/>
                <w:rtl/>
              </w:rPr>
              <w:t xml:space="preserve"> </w:t>
            </w:r>
          </w:p>
        </w:tc>
        <w:tc>
          <w:tcPr>
            <w:tcW w:type="dxa" w:w="3160"/>
            <w:tcMar>
              <w:top w:type="dxa" w:w="60"/>
              <w:left w:type="dxa" w:w="120"/>
              <w:bottom w:type="dxa" w:w="60"/>
              <w:right w:type="dxa" w:w="120"/>
            </w:tcMar>
            <w:vAlign w:val="top"/>
          </w:tcPr>
          <w:p>
            <w:pPr>
              <w:keepNext w:val="false"/>
              <w:keepLines/>
              <w:bidi/>
              <w:spacing w:after="0" w:before="0" w:line="300" w:lineRule="auto"/>
              <w:jc w:val="start"/>
            </w:pPr>
            <w:r>
              <w:rPr>
                <w:rFonts w:ascii="Arial" w:cs="Arial" w:eastAsia="Arial" w:hAnsi="Arial"/>
                <w:b w:val="false"/>
                <w:bCs w:val="false"/>
                <w:i w:val="false"/>
                <w:iCs w:val="false"/>
                <w:color w:val="1A1A1A"/>
                <w:sz w:val="22"/>
                <w:szCs w:val="22"/>
                <w:rtl/>
              </w:rPr>
              <w:t xml:space="preserve"> </w:t>
            </w:r>
          </w:p>
        </w:tc>
      </w:tr>
    </w:tbl>
    <w:p>
      <w:pPr>
        <w:keepNext/>
        <w:keepLines/>
        <w:bidi/>
        <w:spacing w:after="60" w:before="120" w:line="300" w:lineRule="auto"/>
        <w:ind w:start="420" w:hanging="0"/>
        <w:jc w:val="start"/>
      </w:pPr>
      <w:r>
        <w:rPr>
          <w:rFonts w:ascii="Arial" w:cs="Arial" w:eastAsia="Arial" w:hAnsi="Arial"/>
          <w:b w:val="false"/>
          <w:bCs w:val="false"/>
          <w:i w:val="false"/>
          <w:iCs w:val="false"/>
          <w:color w:val="1A1A1A"/>
          <w:sz w:val="22"/>
          <w:szCs w:val="22"/>
          <w:rtl/>
        </w:rPr>
        <w:t xml:space="preserve">ב. איזה שלב, לדעתך, הוא החשוב ביותר לבני נוער? נמק את דעתך.</w:t>
      </w:r>
    </w:p>
    <w:p>
      <w:pPr>
        <w:keepNext/>
        <w:keepLines/>
        <w:pBdr>
          <w:bottom w:val="dotted" w:color="9AA5B1" w:sz="5" w:space="1"/>
        </w:pBdr>
        <w:bidi/>
        <w:spacing w:after="0" w:before="0" w:line="430" w:lineRule="exact"/>
        <w:ind w:start="420"/>
      </w:pPr>
      <w:r>
        <w:rPr>
          <w:sz w:val="22"/>
          <w:szCs w:val="22"/>
        </w:rPr>
        <w:t xml:space="preserve"> </w:t>
      </w:r>
    </w:p>
    <w:p>
      <w:pPr>
        <w:keepNext w:val="false"/>
        <w:keepLines/>
        <w:pBdr>
          <w:bottom w:val="dotted" w:color="9AA5B1" w:sz="4" w:space="1"/>
        </w:pBdr>
        <w:bidi/>
        <w:spacing w:after="0" w:before="0" w:line="430" w:lineRule="exact"/>
        <w:ind w:start="420"/>
      </w:pPr>
      <w:r>
        <w:rPr>
          <w:sz w:val="22"/>
          <w:szCs w:val="22"/>
        </w:rPr>
        <w:t xml:space="preserve"> </w:t>
      </w:r>
    </w:p>
    <w:p>
      <w:pPr>
        <w:keepNext/>
        <w:keepLines/>
        <w:bidi/>
        <w:spacing w:after="80" w:before="220" w:line="300"/>
        <w:ind w:start="420" w:hanging="420"/>
      </w:pPr>
      <w:r>
        <w:rPr>
          <w:rFonts w:ascii="Arial" w:cs="Arial" w:eastAsia="Arial" w:hAnsi="Arial"/>
          <w:b/>
          <w:bCs/>
          <w:color w:val="1F3A68"/>
          <w:sz w:val="23"/>
          <w:szCs w:val="23"/>
          <w:rtl/>
        </w:rPr>
        <w:t xml:space="preserve">9.  </w:t>
      </w:r>
      <w:r>
        <w:rPr>
          <w:rFonts w:ascii="Arial" w:cs="Arial" w:eastAsia="Arial" w:hAnsi="Arial"/>
          <w:b/>
          <w:bCs/>
          <w:color w:val="555555"/>
          <w:sz w:val="20"/>
          <w:szCs w:val="20"/>
          <w:rtl/>
        </w:rPr>
        <w:t xml:space="preserve">(6 נקודות)  </w:t>
      </w:r>
      <w:r>
        <w:rPr>
          <w:rFonts w:ascii="Arial" w:cs="Arial" w:eastAsia="Arial" w:hAnsi="Arial"/>
          <w:b w:val="false"/>
          <w:bCs w:val="false"/>
          <w:i w:val="false"/>
          <w:iCs w:val="false"/>
          <w:color w:val="1A1A1A"/>
          <w:sz w:val="22"/>
          <w:szCs w:val="22"/>
          <w:rtl/>
        </w:rPr>
        <w:t xml:space="preserve">קרא את המקרה שלפניך, וענה על השאלה שאחריו.</w:t>
      </w:r>
    </w:p>
    <w:tbl>
      <w:tblPr>
        <w:bidiVisual/>
        <w:tblW w:type="dxa" w:w="9486"/>
        <w:tblBorders>
          <w:top w:val="single" w:color="B8C2CF" w:sz="6"/>
          <w:left w:val="single" w:color="B8C2CF" w:sz="6"/>
          <w:bottom w:val="single" w:color="B8C2CF" w:sz="6"/>
          <w:right w:val="single" w:color="B8C2CF" w:sz="6"/>
          <w:insideH w:val="single" w:color="B8C2CF" w:sz="6"/>
          <w:insideV w:val="single" w:color="B8C2CF" w:sz="6"/>
        </w:tblBorders>
        <w:tblLayout w:type="fixed"/>
      </w:tblPr>
      <w:tblGrid>
        <w:gridCol w:w="9486"/>
      </w:tblGrid>
      <w:tr>
        <w:trPr>
          <w:cantSplit/>
        </w:trPr>
        <w:tc>
          <w:tcPr>
            <w:tcW w:type="dxa" w:w="9486"/>
            <w:shd w:fill="F3F4F6" w:color="auto" w:val="clear"/>
            <w:tcMar>
              <w:top w:type="dxa" w:w="90"/>
              <w:left w:type="dxa" w:w="120"/>
              <w:bottom w:type="dxa" w:w="90"/>
              <w:right w:type="dxa" w:w="120"/>
            </w:tcMar>
            <w:vAlign w:val="top"/>
          </w:tcPr>
          <w:p>
            <w:pPr>
              <w:keepNext w:val="false"/>
              <w:keepLines/>
              <w:bidi/>
              <w:spacing w:after="0" w:before="0" w:line="300" w:lineRule="auto"/>
              <w:jc w:val="both"/>
            </w:pPr>
            <w:r>
              <w:rPr>
                <w:rFonts w:ascii="Arial" w:cs="Arial" w:eastAsia="Arial" w:hAnsi="Arial"/>
                <w:b w:val="false"/>
                <w:bCs w:val="false"/>
                <w:i w:val="false"/>
                <w:iCs w:val="false"/>
                <w:color w:val="1A1A1A"/>
                <w:sz w:val="21"/>
                <w:szCs w:val="21"/>
                <w:rtl/>
              </w:rPr>
              <w:t xml:space="preserve">יואב, תלמיד בכיתה ט', צריך לבחור מגמה לכיתה י'. הוא מאוד אוהב לצייר ולעצב, אבל כל החברים שלו בוחרים במגמת מחשבים, והוא לא רוצה להישאר לבד.</w:t>
            </w:r>
          </w:p>
        </w:tc>
      </w:tr>
    </w:tbl>
    <w:p>
      <w:pPr>
        <w:keepNext/>
        <w:keepLines/>
        <w:bidi/>
        <w:spacing w:after="60" w:before="80" w:line="300" w:lineRule="auto"/>
        <w:ind w:start="420" w:hanging="0"/>
        <w:jc w:val="start"/>
      </w:pPr>
      <w:r>
        <w:rPr>
          <w:rFonts w:ascii="Arial" w:cs="Arial" w:eastAsia="Arial" w:hAnsi="Arial"/>
          <w:b w:val="false"/>
          <w:bCs w:val="false"/>
          <w:i w:val="false"/>
          <w:iCs w:val="false"/>
          <w:color w:val="1A1A1A"/>
          <w:sz w:val="22"/>
          <w:szCs w:val="22"/>
          <w:rtl/>
        </w:rPr>
        <w:t xml:space="preserve">כתוב ליואב </w:t>
      </w:r>
      <w:r>
        <w:rPr>
          <w:rFonts w:ascii="Arial" w:cs="Arial" w:eastAsia="Arial" w:hAnsi="Arial"/>
          <w:b/>
          <w:bCs/>
          <w:i w:val="false"/>
          <w:iCs w:val="false"/>
          <w:color w:val="1A1A1A"/>
          <w:sz w:val="22"/>
          <w:szCs w:val="22"/>
          <w:rtl/>
        </w:rPr>
        <w:t xml:space="preserve">שתי עצות</w:t>
      </w:r>
      <w:r>
        <w:rPr>
          <w:rFonts w:ascii="Arial" w:cs="Arial" w:eastAsia="Arial" w:hAnsi="Arial"/>
          <w:b w:val="false"/>
          <w:bCs w:val="false"/>
          <w:i w:val="false"/>
          <w:iCs w:val="false"/>
          <w:color w:val="1A1A1A"/>
          <w:sz w:val="22"/>
          <w:szCs w:val="22"/>
          <w:rtl/>
        </w:rPr>
        <w:t xml:space="preserve"> על פי הטקסט. ליד כל עצה כתוב מאיזו פסקה לקחת אותה.</w:t>
      </w:r>
    </w:p>
    <w:p>
      <w:pPr>
        <w:keepNext/>
        <w:keepLines/>
        <w:pBdr>
          <w:bottom w:val="dotted" w:color="9AA5B1" w:sz="5" w:space="1"/>
        </w:pBdr>
        <w:bidi/>
        <w:spacing w:after="0" w:before="0" w:line="460" w:lineRule="exact"/>
        <w:ind w:start="420"/>
      </w:pPr>
      <w:r>
        <w:rPr>
          <w:rFonts w:ascii="Arial" w:cs="Arial" w:eastAsia="Arial" w:hAnsi="Arial"/>
          <w:b/>
          <w:bCs/>
          <w:i w:val="false"/>
          <w:iCs w:val="false"/>
          <w:color w:val="1A1A1A"/>
          <w:sz w:val="21"/>
          <w:szCs w:val="21"/>
          <w:rtl/>
        </w:rPr>
        <w:t xml:space="preserve">עצה 1:</w:t>
      </w:r>
    </w:p>
    <w:p>
      <w:pPr>
        <w:keepNext w:val="false"/>
        <w:keepLines/>
        <w:pBdr>
          <w:bottom w:val="dotted" w:color="9AA5B1" w:sz="4" w:space="1"/>
        </w:pBdr>
        <w:bidi/>
        <w:spacing w:after="0" w:before="0" w:line="430" w:lineRule="exact"/>
        <w:ind w:start="420"/>
      </w:pPr>
      <w:r>
        <w:rPr>
          <w:sz w:val="22"/>
          <w:szCs w:val="22"/>
        </w:rPr>
        <w:t xml:space="preserve"> </w:t>
      </w:r>
    </w:p>
    <w:p>
      <w:pPr>
        <w:keepNext/>
        <w:keepLines/>
        <w:pBdr>
          <w:bottom w:val="dotted" w:color="9AA5B1" w:sz="5" w:space="1"/>
        </w:pBdr>
        <w:bidi/>
        <w:spacing w:after="0" w:before="0" w:line="460" w:lineRule="exact"/>
        <w:ind w:start="420"/>
      </w:pPr>
      <w:r>
        <w:rPr>
          <w:rFonts w:ascii="Arial" w:cs="Arial" w:eastAsia="Arial" w:hAnsi="Arial"/>
          <w:b/>
          <w:bCs/>
          <w:i w:val="false"/>
          <w:iCs w:val="false"/>
          <w:color w:val="1A1A1A"/>
          <w:sz w:val="21"/>
          <w:szCs w:val="21"/>
          <w:rtl/>
        </w:rPr>
        <w:t xml:space="preserve">עצה 2:</w:t>
      </w:r>
    </w:p>
    <w:p>
      <w:pPr>
        <w:keepNext w:val="false"/>
        <w:keepLines/>
        <w:pBdr>
          <w:bottom w:val="dotted" w:color="9AA5B1" w:sz="4" w:space="1"/>
        </w:pBdr>
        <w:bidi/>
        <w:spacing w:after="0" w:before="0" w:line="430" w:lineRule="exact"/>
        <w:ind w:start="420"/>
      </w:pPr>
      <w:r>
        <w:rPr>
          <w:sz w:val="22"/>
          <w:szCs w:val="22"/>
        </w:rPr>
        <w:t xml:space="preserve"> </w:t>
      </w:r>
    </w:p>
    <w:p>
      <w:pPr>
        <w:keepNext/>
        <w:keepLines/>
        <w:bidi/>
        <w:spacing w:after="80" w:before="220" w:line="300"/>
        <w:ind w:start="420" w:hanging="420"/>
      </w:pPr>
      <w:r>
        <w:rPr>
          <w:rFonts w:ascii="Arial" w:cs="Arial" w:eastAsia="Arial" w:hAnsi="Arial"/>
          <w:b/>
          <w:bCs/>
          <w:color w:val="1F3A68"/>
          <w:sz w:val="23"/>
          <w:szCs w:val="23"/>
          <w:rtl/>
        </w:rPr>
        <w:t xml:space="preserve">10.  </w:t>
      </w:r>
      <w:r>
        <w:rPr>
          <w:rFonts w:ascii="Arial" w:cs="Arial" w:eastAsia="Arial" w:hAnsi="Arial"/>
          <w:b/>
          <w:bCs/>
          <w:color w:val="555555"/>
          <w:sz w:val="20"/>
          <w:szCs w:val="20"/>
          <w:rtl/>
        </w:rPr>
        <w:t xml:space="preserve">(6 נקודות)  </w:t>
      </w:r>
      <w:r>
        <w:rPr>
          <w:rFonts w:ascii="Arial" w:cs="Arial" w:eastAsia="Arial" w:hAnsi="Arial"/>
          <w:b w:val="false"/>
          <w:bCs w:val="false"/>
          <w:i w:val="false"/>
          <w:iCs w:val="false"/>
          <w:color w:val="1A1A1A"/>
          <w:sz w:val="22"/>
          <w:szCs w:val="22"/>
          <w:rtl/>
        </w:rPr>
        <w:t xml:space="preserve">אוצר מילים.</w:t>
      </w:r>
    </w:p>
    <w:p>
      <w:pPr>
        <w:keepNext/>
        <w:keepLines/>
        <w:bidi/>
        <w:spacing w:after="40" w:before="0" w:line="300" w:lineRule="auto"/>
        <w:ind w:start="420" w:hanging="0"/>
        <w:jc w:val="start"/>
      </w:pPr>
      <w:r>
        <w:rPr>
          <w:rFonts w:ascii="Arial" w:cs="Arial" w:eastAsia="Arial" w:hAnsi="Arial"/>
          <w:b w:val="false"/>
          <w:bCs w:val="false"/>
          <w:i w:val="false"/>
          <w:iCs w:val="false"/>
          <w:color w:val="1A1A1A"/>
          <w:sz w:val="22"/>
          <w:szCs w:val="22"/>
          <w:rtl/>
        </w:rPr>
        <w:t xml:space="preserve">א. כתוב מילה נרדפת (מילה בעלת משמעות דומה) למילה המודגשת בכל משפט:</w:t>
      </w:r>
    </w:p>
    <w:p>
      <w:pPr>
        <w:keepNext/>
        <w:keepLines/>
        <w:pBdr>
          <w:bottom w:val="dotted" w:color="9AA5B1" w:sz="5" w:space="1"/>
        </w:pBdr>
        <w:bidi/>
        <w:spacing w:after="0" w:before="0" w:line="460" w:lineRule="exact"/>
        <w:ind w:start="700"/>
      </w:pPr>
      <w:r>
        <w:rPr>
          <w:rFonts w:ascii="Arial" w:cs="Arial" w:eastAsia="Arial" w:hAnsi="Arial"/>
          <w:b/>
          <w:bCs/>
          <w:i w:val="false"/>
          <w:iCs w:val="false"/>
          <w:color w:val="1A1A1A"/>
          <w:sz w:val="21"/>
          <w:szCs w:val="21"/>
          <w:rtl/>
        </w:rPr>
        <w:t xml:space="preserve">(1) "יועצים בבתי הספר </w:t>
      </w:r>
      <w:r>
        <w:rPr>
          <w:rFonts w:ascii="Arial" w:cs="Arial" w:eastAsia="Arial" w:hAnsi="Arial"/>
          <w:b/>
          <w:bCs/>
          <w:i w:val="false"/>
          <w:iCs w:val="false"/>
          <w:color w:val="1A1A1A"/>
          <w:sz w:val="21"/>
          <w:szCs w:val="21"/>
          <w:rtl/>
        </w:rPr>
        <w:t xml:space="preserve">ממליצים</w:t>
      </w:r>
      <w:r>
        <w:rPr>
          <w:rFonts w:ascii="Arial" w:cs="Arial" w:eastAsia="Arial" w:hAnsi="Arial"/>
          <w:b/>
          <w:bCs/>
          <w:i w:val="false"/>
          <w:iCs w:val="false"/>
          <w:color w:val="1A1A1A"/>
          <w:sz w:val="21"/>
          <w:szCs w:val="21"/>
          <w:rtl/>
        </w:rPr>
        <w:t xml:space="preserve"> על שלושה שלבים" (פסקה ו):</w:t>
      </w:r>
    </w:p>
    <w:p>
      <w:pPr>
        <w:keepNext/>
        <w:keepLines/>
        <w:pBdr>
          <w:bottom w:val="dotted" w:color="9AA5B1" w:sz="4" w:space="1"/>
        </w:pBdr>
        <w:bidi/>
        <w:spacing w:after="0" w:before="0" w:line="460" w:lineRule="exact"/>
        <w:ind w:start="700"/>
      </w:pPr>
      <w:r>
        <w:rPr>
          <w:rFonts w:ascii="Arial" w:cs="Arial" w:eastAsia="Arial" w:hAnsi="Arial"/>
          <w:b/>
          <w:bCs/>
          <w:i w:val="false"/>
          <w:iCs w:val="false"/>
          <w:color w:val="1A1A1A"/>
          <w:sz w:val="21"/>
          <w:szCs w:val="21"/>
          <w:rtl/>
        </w:rPr>
        <w:t xml:space="preserve">(2) "רבים בוחרים בדרך של הקבוצה, כי הם </w:t>
      </w:r>
      <w:r>
        <w:rPr>
          <w:rFonts w:ascii="Arial" w:cs="Arial" w:eastAsia="Arial" w:hAnsi="Arial"/>
          <w:b/>
          <w:bCs/>
          <w:i w:val="false"/>
          <w:iCs w:val="false"/>
          <w:color w:val="1A1A1A"/>
          <w:sz w:val="21"/>
          <w:szCs w:val="21"/>
          <w:rtl/>
        </w:rPr>
        <w:t xml:space="preserve">פוחדים</w:t>
      </w:r>
      <w:r>
        <w:rPr>
          <w:rFonts w:ascii="Arial" w:cs="Arial" w:eastAsia="Arial" w:hAnsi="Arial"/>
          <w:b/>
          <w:bCs/>
          <w:i w:val="false"/>
          <w:iCs w:val="false"/>
          <w:color w:val="1A1A1A"/>
          <w:sz w:val="21"/>
          <w:szCs w:val="21"/>
          <w:rtl/>
        </w:rPr>
        <w:t xml:space="preserve"> להישאר לבד" (פסקה ג):</w:t>
      </w:r>
    </w:p>
    <w:p>
      <w:pPr>
        <w:keepNext/>
        <w:keepLines/>
        <w:bidi/>
        <w:spacing w:after="40" w:before="140" w:line="300" w:lineRule="auto"/>
        <w:ind w:start="420" w:hanging="0"/>
        <w:jc w:val="start"/>
      </w:pPr>
      <w:r>
        <w:rPr>
          <w:rFonts w:ascii="Arial" w:cs="Arial" w:eastAsia="Arial" w:hAnsi="Arial"/>
          <w:b w:val="false"/>
          <w:bCs w:val="false"/>
          <w:i w:val="false"/>
          <w:iCs w:val="false"/>
          <w:color w:val="1A1A1A"/>
          <w:sz w:val="22"/>
          <w:szCs w:val="22"/>
          <w:rtl/>
        </w:rPr>
        <w:t xml:space="preserve">ב. מצא בטקסט מילה הפוכה במשמעותה למילה שבסוגריים:</w:t>
      </w:r>
    </w:p>
    <w:p>
      <w:pPr>
        <w:keepNext/>
        <w:keepLines/>
        <w:pBdr>
          <w:bottom w:val="dotted" w:color="9AA5B1" w:sz="5" w:space="1"/>
        </w:pBdr>
        <w:bidi/>
        <w:spacing w:after="0" w:before="0" w:line="460" w:lineRule="exact"/>
        <w:ind w:start="700"/>
      </w:pPr>
      <w:r>
        <w:rPr>
          <w:rFonts w:ascii="Arial" w:cs="Arial" w:eastAsia="Arial" w:hAnsi="Arial"/>
          <w:b/>
          <w:bCs/>
          <w:i w:val="false"/>
          <w:iCs w:val="false"/>
          <w:color w:val="1A1A1A"/>
          <w:sz w:val="21"/>
          <w:szCs w:val="21"/>
          <w:rtl/>
        </w:rPr>
        <w:t xml:space="preserve">(1) בפסקה ו – מילה הפוכה ל"יתרונות":</w:t>
      </w:r>
    </w:p>
    <w:p>
      <w:pPr>
        <w:keepNext w:val="false"/>
        <w:keepLines/>
        <w:pBdr>
          <w:bottom w:val="dotted" w:color="9AA5B1" w:sz="4" w:space="1"/>
        </w:pBdr>
        <w:bidi/>
        <w:spacing w:after="0" w:before="0" w:line="460" w:lineRule="exact"/>
        <w:ind w:start="700"/>
      </w:pPr>
      <w:r>
        <w:rPr>
          <w:rFonts w:ascii="Arial" w:cs="Arial" w:eastAsia="Arial" w:hAnsi="Arial"/>
          <w:b/>
          <w:bCs/>
          <w:i w:val="false"/>
          <w:iCs w:val="false"/>
          <w:color w:val="1A1A1A"/>
          <w:sz w:val="21"/>
          <w:szCs w:val="21"/>
          <w:rtl/>
        </w:rPr>
        <w:t xml:space="preserve">(2) בפסקה ז – מילה הפוכה ל"התרחק":</w:t>
      </w:r>
    </w:p>
    <w:p>
      <w:pPr>
        <w:keepNext/>
        <w:keepLines/>
        <w:bidi/>
        <w:spacing w:after="80" w:before="220" w:line="300"/>
        <w:ind w:start="420" w:hanging="420"/>
      </w:pPr>
      <w:r>
        <w:rPr>
          <w:rFonts w:ascii="Arial" w:cs="Arial" w:eastAsia="Arial" w:hAnsi="Arial"/>
          <w:b/>
          <w:bCs/>
          <w:color w:val="1F3A68"/>
          <w:sz w:val="23"/>
          <w:szCs w:val="23"/>
          <w:rtl/>
        </w:rPr>
        <w:t xml:space="preserve">11.  </w:t>
      </w:r>
      <w:r>
        <w:rPr>
          <w:rFonts w:ascii="Arial" w:cs="Arial" w:eastAsia="Arial" w:hAnsi="Arial"/>
          <w:b/>
          <w:bCs/>
          <w:color w:val="555555"/>
          <w:sz w:val="20"/>
          <w:szCs w:val="20"/>
          <w:rtl/>
        </w:rPr>
        <w:t xml:space="preserve">(4 נקודות)  </w:t>
      </w:r>
      <w:r>
        <w:rPr>
          <w:rFonts w:ascii="Arial" w:cs="Arial" w:eastAsia="Arial" w:hAnsi="Arial"/>
          <w:b w:val="false"/>
          <w:bCs w:val="false"/>
          <w:i w:val="false"/>
          <w:iCs w:val="false"/>
          <w:color w:val="1A1A1A"/>
          <w:sz w:val="22"/>
          <w:szCs w:val="22"/>
          <w:rtl/>
        </w:rPr>
        <w:t xml:space="preserve">מהו המסר העיקרי של הטקסט? הקף את התשובה הנכונה ביותר.</w:t>
      </w:r>
    </w:p>
    <w:p>
      <w:pPr>
        <w:keepNext/>
        <w:keepLines/>
        <w:bidi/>
        <w:spacing w:after="50" w:before="0" w:line="300"/>
        <w:ind w:start="780" w:hanging="300"/>
      </w:pPr>
      <w:r>
        <w:rPr>
          <w:rFonts w:ascii="Arial" w:cs="Arial" w:eastAsia="Arial" w:hAnsi="Arial"/>
          <w:color w:val="1F3A68"/>
          <w:sz w:val="22"/>
          <w:szCs w:val="22"/>
          <w:rtl/>
        </w:rPr>
        <w:t xml:space="preserve">○  </w:t>
      </w:r>
      <w:r>
        <w:rPr>
          <w:rFonts w:ascii="Arial" w:cs="Arial" w:eastAsia="Arial" w:hAnsi="Arial"/>
          <w:b w:val="false"/>
          <w:bCs w:val="false"/>
          <w:i w:val="false"/>
          <w:iCs w:val="false"/>
          <w:color w:val="1A1A1A"/>
          <w:sz w:val="22"/>
          <w:szCs w:val="22"/>
          <w:rtl/>
        </w:rPr>
        <w:t xml:space="preserve">רק אנשים מבוגרים צריכים לבחור ולקבל החלטות.</w:t>
      </w:r>
    </w:p>
    <w:p>
      <w:pPr>
        <w:keepNext/>
        <w:keepLines/>
        <w:bidi/>
        <w:spacing w:after="50" w:before="0" w:line="300"/>
        <w:ind w:start="780" w:hanging="300"/>
      </w:pPr>
      <w:r>
        <w:rPr>
          <w:rFonts w:ascii="Arial" w:cs="Arial" w:eastAsia="Arial" w:hAnsi="Arial"/>
          <w:color w:val="1F3A68"/>
          <w:sz w:val="22"/>
          <w:szCs w:val="22"/>
          <w:rtl/>
        </w:rPr>
        <w:t xml:space="preserve">○  </w:t>
      </w:r>
      <w:r>
        <w:rPr>
          <w:rFonts w:ascii="Arial" w:cs="Arial" w:eastAsia="Arial" w:hAnsi="Arial"/>
          <w:b w:val="false"/>
          <w:bCs w:val="false"/>
          <w:i w:val="false"/>
          <w:iCs w:val="false"/>
          <w:color w:val="1A1A1A"/>
          <w:sz w:val="22"/>
          <w:szCs w:val="22"/>
          <w:rtl/>
        </w:rPr>
        <w:t xml:space="preserve">הבחירות במדינה חשובות יותר מן הבחירות האישיות שלנו.</w:t>
      </w:r>
    </w:p>
    <w:p>
      <w:pPr>
        <w:keepNext/>
        <w:keepLines/>
        <w:bidi/>
        <w:spacing w:after="50" w:before="0" w:line="300"/>
        <w:ind w:start="780" w:hanging="300"/>
      </w:pPr>
      <w:r>
        <w:rPr>
          <w:rFonts w:ascii="Arial" w:cs="Arial" w:eastAsia="Arial" w:hAnsi="Arial"/>
          <w:color w:val="1F3A68"/>
          <w:sz w:val="22"/>
          <w:szCs w:val="22"/>
          <w:rtl/>
        </w:rPr>
        <w:t xml:space="preserve">○  </w:t>
      </w:r>
      <w:r>
        <w:rPr>
          <w:rFonts w:ascii="Arial" w:cs="Arial" w:eastAsia="Arial" w:hAnsi="Arial"/>
          <w:b w:val="false"/>
          <w:bCs w:val="false"/>
          <w:i w:val="false"/>
          <w:iCs w:val="false"/>
          <w:color w:val="1A1A1A"/>
          <w:sz w:val="22"/>
          <w:szCs w:val="22"/>
          <w:rtl/>
        </w:rPr>
        <w:t xml:space="preserve">כל אדם, גם צעיר, בוחר כל יום, וחשוב שיבחר בעצמו וייקח אחריות.</w:t>
      </w:r>
    </w:p>
    <w:p>
      <w:pPr>
        <w:keepNext/>
        <w:keepLines/>
        <w:bidi/>
        <w:spacing w:after="50" w:before="0" w:line="300"/>
        <w:ind w:start="780" w:hanging="300"/>
      </w:pPr>
      <w:r>
        <w:rPr>
          <w:rFonts w:ascii="Arial" w:cs="Arial" w:eastAsia="Arial" w:hAnsi="Arial"/>
          <w:color w:val="1F3A68"/>
          <w:sz w:val="22"/>
          <w:szCs w:val="22"/>
          <w:rtl/>
        </w:rPr>
        <w:t xml:space="preserve">○  </w:t>
      </w:r>
      <w:r>
        <w:rPr>
          <w:rFonts w:ascii="Arial" w:cs="Arial" w:eastAsia="Arial" w:hAnsi="Arial"/>
          <w:b w:val="false"/>
          <w:bCs w:val="false"/>
          <w:i w:val="false"/>
          <w:iCs w:val="false"/>
          <w:color w:val="1A1A1A"/>
          <w:sz w:val="22"/>
          <w:szCs w:val="22"/>
          <w:rtl/>
        </w:rPr>
        <w:t xml:space="preserve">אחרי שבחרנו, אסור לנו לשנות את הבחירה.</w:t>
      </w:r>
    </w:p>
    <w:p>
      <w:pPr>
        <w:keepNext/>
        <w:keepLines/>
        <w:bidi/>
        <w:spacing w:after="60" w:before="80" w:line="300" w:lineRule="auto"/>
        <w:ind w:start="420" w:hanging="0"/>
        <w:jc w:val="start"/>
      </w:pPr>
      <w:r>
        <w:rPr>
          <w:rFonts w:ascii="Arial" w:cs="Arial" w:eastAsia="Arial" w:hAnsi="Arial"/>
          <w:b w:val="false"/>
          <w:bCs w:val="false"/>
          <w:i w:val="false"/>
          <w:iCs w:val="false"/>
          <w:color w:val="1A1A1A"/>
          <w:sz w:val="22"/>
          <w:szCs w:val="22"/>
          <w:rtl/>
        </w:rPr>
        <w:t xml:space="preserve">העתק מפסקה ז משפט שמחזק את תשובתך:</w:t>
      </w:r>
    </w:p>
    <w:p>
      <w:pPr>
        <w:keepNext/>
        <w:keepLines/>
        <w:pBdr>
          <w:bottom w:val="dotted" w:color="9AA5B1" w:sz="5" w:space="1"/>
        </w:pBdr>
        <w:bidi/>
        <w:spacing w:after="0" w:before="0" w:line="430" w:lineRule="exact"/>
        <w:ind w:start="420"/>
      </w:pPr>
      <w:r>
        <w:rPr>
          <w:sz w:val="22"/>
          <w:szCs w:val="22"/>
        </w:rPr>
        <w:t xml:space="preserve"> </w:t>
      </w:r>
    </w:p>
    <w:p>
      <w:pPr>
        <w:keepNext w:val="false"/>
        <w:keepLines/>
        <w:pBdr>
          <w:bottom w:val="dotted" w:color="9AA5B1" w:sz="4" w:space="1"/>
        </w:pBdr>
        <w:bidi/>
        <w:spacing w:after="0" w:before="0" w:line="430" w:lineRule="exact"/>
        <w:ind w:start="420"/>
      </w:pPr>
      <w:r>
        <w:rPr>
          <w:sz w:val="22"/>
          <w:szCs w:val="22"/>
        </w:rPr>
        <w:t xml:space="preserve"> </w:t>
      </w:r>
    </w:p>
    <w:p>
      <w:pPr>
        <w:bidi/>
        <w:spacing w:after="0" w:before="0" w:line="20" w:lineRule="exact"/>
      </w:pPr>
      <w:r>
        <w:rPr>
          <w:sz w:val="2"/>
          <w:szCs w:val="2"/>
        </w:rPr>
        <w:t xml:space="preserve"/>
      </w:r>
      <w:r>
        <w:br w:type="page"/>
      </w:r>
    </w:p>
    <w:p>
      <w:pPr>
        <w:keepNext/>
        <w:keepLines/>
        <w:bidi/>
        <w:spacing w:after="60" w:before="0" w:line="300" w:lineRule="auto"/>
        <w:jc w:val="start"/>
      </w:pPr>
      <w:r>
        <w:rPr>
          <w:rFonts w:ascii="Arial" w:cs="Arial" w:eastAsia="Arial" w:hAnsi="Arial"/>
          <w:b/>
          <w:bCs/>
          <w:i w:val="false"/>
          <w:iCs w:val="false"/>
          <w:color w:val="1F3A68"/>
          <w:sz w:val="24"/>
          <w:szCs w:val="24"/>
          <w:rtl/>
        </w:rPr>
        <w:t xml:space="preserve">פרק ב: הבעה  (⁠20 נקודות)</w:t>
      </w:r>
    </w:p>
    <w:p>
      <w:pPr>
        <w:keepNext w:val="false"/>
        <w:keepLines/>
        <w:bidi/>
        <w:spacing w:after="40" w:before="0" w:line="300" w:lineRule="auto"/>
        <w:jc w:val="start"/>
      </w:pPr>
      <w:r>
        <w:rPr>
          <w:rFonts w:ascii="Arial" w:cs="Arial" w:eastAsia="Arial" w:hAnsi="Arial"/>
          <w:b w:val="false"/>
          <w:bCs w:val="false"/>
          <w:i w:val="false"/>
          <w:iCs w:val="false"/>
          <w:color w:val="1A1A1A"/>
          <w:sz w:val="22"/>
          <w:szCs w:val="22"/>
          <w:rtl/>
        </w:rPr>
        <w:t xml:space="preserve">בחר </w:t>
      </w:r>
      <w:r>
        <w:rPr>
          <w:rFonts w:ascii="Arial" w:cs="Arial" w:eastAsia="Arial" w:hAnsi="Arial"/>
          <w:b/>
          <w:bCs/>
          <w:i w:val="false"/>
          <w:iCs w:val="false"/>
          <w:color w:val="1A1A1A"/>
          <w:sz w:val="22"/>
          <w:szCs w:val="22"/>
          <w:rtl/>
        </w:rPr>
        <w:t xml:space="preserve">באחד</w:t>
      </w:r>
      <w:r>
        <w:rPr>
          <w:rFonts w:ascii="Arial" w:cs="Arial" w:eastAsia="Arial" w:hAnsi="Arial"/>
          <w:b w:val="false"/>
          <w:bCs w:val="false"/>
          <w:i w:val="false"/>
          <w:iCs w:val="false"/>
          <w:color w:val="1A1A1A"/>
          <w:sz w:val="22"/>
          <w:szCs w:val="22"/>
          <w:rtl/>
        </w:rPr>
        <w:t xml:space="preserve"> מן הנושאים 12 או 13, וכתוב עליו חיבור בהיקף של </w:t>
      </w:r>
      <w:r>
        <w:rPr>
          <w:rFonts w:ascii="Arial" w:cs="Arial" w:eastAsia="Arial" w:hAnsi="Arial"/>
          <w:b/>
          <w:bCs/>
          <w:i w:val="false"/>
          <w:iCs w:val="false"/>
          <w:color w:val="1A1A1A"/>
          <w:sz w:val="22"/>
          <w:szCs w:val="22"/>
          <w:rtl/>
        </w:rPr>
        <w:t xml:space="preserve">כ־100 מילים</w:t>
      </w:r>
      <w:r>
        <w:rPr>
          <w:rFonts w:ascii="Arial" w:cs="Arial" w:eastAsia="Arial" w:hAnsi="Arial"/>
          <w:b w:val="false"/>
          <w:bCs w:val="false"/>
          <w:i w:val="false"/>
          <w:iCs w:val="false"/>
          <w:color w:val="1A1A1A"/>
          <w:sz w:val="22"/>
          <w:szCs w:val="22"/>
          <w:rtl/>
        </w:rPr>
        <w:t xml:space="preserve">.</w:t>
      </w:r>
    </w:p>
    <w:p>
      <w:pPr>
        <w:keepNext w:val="false"/>
        <w:keepLines/>
        <w:bidi/>
        <w:spacing w:after="60" w:before="0" w:line="300" w:lineRule="auto"/>
        <w:jc w:val="start"/>
      </w:pPr>
      <w:r>
        <w:rPr>
          <w:rFonts w:ascii="Arial" w:cs="Arial" w:eastAsia="Arial" w:hAnsi="Arial"/>
          <w:b w:val="false"/>
          <w:bCs w:val="false"/>
          <w:i w:val="false"/>
          <w:iCs w:val="false"/>
          <w:color w:val="555555"/>
          <w:sz w:val="21"/>
          <w:szCs w:val="21"/>
          <w:rtl/>
        </w:rPr>
        <w:t xml:space="preserve">בכתיבתך הקפד על פתיחה, גוף וסיום, על מילות קישור מתאימות, על פיסוק ועל כללי הדקדוק.</w:t>
      </w:r>
    </w:p>
    <w:tbl>
      <w:tblPr>
        <w:bidiVisual/>
        <w:tblW w:type="dxa" w:w="9906"/>
        <w:tblBorders>
          <w:top w:val="single" w:color="B8C2CF" w:sz="6"/>
          <w:left w:val="single" w:color="B8C2CF" w:sz="6"/>
          <w:bottom w:val="single" w:color="B8C2CF" w:sz="6"/>
          <w:right w:val="single" w:color="B8C2CF" w:sz="6"/>
          <w:insideH w:val="single" w:color="B8C2CF" w:sz="6"/>
          <w:insideV w:val="single" w:color="B8C2CF" w:sz="6"/>
        </w:tblBorders>
        <w:tblLayout w:type="fixed"/>
      </w:tblPr>
      <w:tblGrid>
        <w:gridCol w:w="9906"/>
      </w:tblGrid>
      <w:tr>
        <w:trPr>
          <w:cantSplit/>
        </w:trPr>
        <w:tc>
          <w:tcPr>
            <w:tcW w:type="dxa" w:w="9906"/>
            <w:shd w:fill="EAF1FB" w:color="auto" w:val="clear"/>
            <w:tcMar>
              <w:top w:type="dxa" w:w="90"/>
              <w:left w:type="dxa" w:w="120"/>
              <w:bottom w:type="dxa" w:w="90"/>
              <w:right w:type="dxa" w:w="120"/>
            </w:tcMar>
            <w:vAlign w:val="top"/>
          </w:tcPr>
          <w:p>
            <w:pPr>
              <w:keepNext w:val="false"/>
              <w:keepLines/>
              <w:bidi/>
              <w:spacing w:after="40" w:before="0" w:line="300" w:lineRule="auto"/>
              <w:jc w:val="start"/>
            </w:pPr>
            <w:r>
              <w:rPr>
                <w:rFonts w:ascii="Arial" w:cs="Arial" w:eastAsia="Arial" w:hAnsi="Arial"/>
                <w:b/>
                <w:bCs/>
                <w:i w:val="false"/>
                <w:iCs w:val="false"/>
                <w:color w:val="1F3A68"/>
                <w:sz w:val="22"/>
                <w:szCs w:val="22"/>
                <w:rtl/>
              </w:rPr>
              <w:t xml:space="preserve">12.  "בחירה חשובה שעשיתי"</w:t>
            </w:r>
          </w:p>
          <w:p>
            <w:pPr>
              <w:keepNext w:val="false"/>
              <w:keepLines/>
              <w:bidi/>
              <w:spacing w:after="0" w:before="0" w:line="300" w:lineRule="auto"/>
              <w:jc w:val="both"/>
            </w:pPr>
            <w:r>
              <w:rPr>
                <w:rFonts w:ascii="Arial" w:cs="Arial" w:eastAsia="Arial" w:hAnsi="Arial"/>
                <w:b w:val="false"/>
                <w:bCs w:val="false"/>
                <w:i w:val="false"/>
                <w:iCs w:val="false"/>
                <w:color w:val="1A1A1A"/>
                <w:sz w:val="22"/>
                <w:szCs w:val="22"/>
                <w:rtl/>
              </w:rPr>
              <w:t xml:space="preserve">תאר בחירה חשובה שעשית בחיים שלך (למשל: חברים, לימודים, תחביב, עלייה לארץ). מה בחרת? איך החלטת? מה למדת מן הבחירה הזאת? תוכל להיעזר ברעיונות מן הטקסט.</w:t>
            </w:r>
          </w:p>
        </w:tc>
      </w:tr>
      <w:tr>
        <w:trPr>
          <w:cantSplit/>
        </w:trPr>
        <w:tc>
          <w:tcPr>
            <w:tcW w:type="dxa" w:w="9906"/>
            <w:shd w:fill="EAF1FB" w:color="auto" w:val="clear"/>
            <w:tcMar>
              <w:top w:type="dxa" w:w="90"/>
              <w:left w:type="dxa" w:w="120"/>
              <w:bottom w:type="dxa" w:w="90"/>
              <w:right w:type="dxa" w:w="120"/>
            </w:tcMar>
            <w:vAlign w:val="top"/>
          </w:tcPr>
          <w:p>
            <w:pPr>
              <w:keepNext w:val="false"/>
              <w:keepLines/>
              <w:bidi/>
              <w:spacing w:after="40" w:before="0" w:line="300" w:lineRule="auto"/>
              <w:jc w:val="start"/>
            </w:pPr>
            <w:r>
              <w:rPr>
                <w:rFonts w:ascii="Arial" w:cs="Arial" w:eastAsia="Arial" w:hAnsi="Arial"/>
                <w:b/>
                <w:bCs/>
                <w:i w:val="false"/>
                <w:iCs w:val="false"/>
                <w:color w:val="1F3A68"/>
                <w:sz w:val="22"/>
                <w:szCs w:val="22"/>
                <w:rtl/>
              </w:rPr>
              <w:t xml:space="preserve">13.  מי צריך להחליט?</w:t>
            </w:r>
          </w:p>
          <w:p>
            <w:pPr>
              <w:keepNext w:val="false"/>
              <w:keepLines/>
              <w:bidi/>
              <w:spacing w:after="0" w:before="0" w:line="300" w:lineRule="auto"/>
              <w:jc w:val="both"/>
            </w:pPr>
            <w:r>
              <w:rPr>
                <w:rFonts w:ascii="Arial" w:cs="Arial" w:eastAsia="Arial" w:hAnsi="Arial"/>
                <w:b w:val="false"/>
                <w:bCs w:val="false"/>
                <w:i w:val="false"/>
                <w:iCs w:val="false"/>
                <w:color w:val="1A1A1A"/>
                <w:sz w:val="22"/>
                <w:szCs w:val="22"/>
                <w:rtl/>
              </w:rPr>
              <w:t xml:space="preserve">יש אומרים שבני נוער צריכים להחליט לבד על הלימודים ועל התחביבים שלהם. אחרים אומרים שההורים צריכים להחליט בשבילם, כי יש להם יותר ניסיון. מה דעתך? הבע את עמדתך ונמק אותה בשני נימוקים לפחות. תוכל להיעזר ברעיונות מן הטקסט.</w:t>
            </w:r>
          </w:p>
        </w:tc>
      </w:tr>
    </w:tbl>
    <w:p>
      <w:pPr>
        <w:bidi/>
        <w:spacing w:after="0" w:before="0" w:line="120" w:lineRule="exact"/>
      </w:pPr>
      <w:r>
        <w:rPr>
          <w:sz w:val="4"/>
          <w:szCs w:val="4"/>
        </w:rPr>
        <w:t xml:space="preserve"> </w:t>
      </w:r>
    </w:p>
    <w:p>
      <w:pPr>
        <w:keepNext/>
        <w:keepLines/>
        <w:pBdr>
          <w:bottom w:val="dotted" w:color="9AA5B1" w:sz="5" w:space="1"/>
        </w:pBdr>
        <w:bidi/>
        <w:spacing w:after="0" w:before="0" w:line="460" w:lineRule="exact"/>
        <w:ind w:start="0"/>
      </w:pPr>
      <w:r>
        <w:rPr>
          <w:rFonts w:ascii="Arial" w:cs="Arial" w:eastAsia="Arial" w:hAnsi="Arial"/>
          <w:b/>
          <w:bCs/>
          <w:i w:val="false"/>
          <w:iCs w:val="false"/>
          <w:color w:val="1A1A1A"/>
          <w:sz w:val="21"/>
          <w:szCs w:val="21"/>
          <w:rtl/>
        </w:rPr>
        <w:t xml:space="preserve">אני כותב/ת על נושא מספר: ______</w:t>
      </w:r>
    </w:p>
    <w:p>
      <w:pPr>
        <w:keepNext/>
        <w:keepLines/>
        <w:pBdr>
          <w:bottom w:val="dotted" w:color="9AA5B1" w:sz="4" w:space="1"/>
        </w:pBdr>
        <w:bidi/>
        <w:spacing w:after="0" w:before="0" w:line="470" w:lineRule="exact"/>
        <w:ind w:start="0"/>
      </w:pPr>
      <w:r>
        <w:rPr>
          <w:sz w:val="22"/>
          <w:szCs w:val="22"/>
        </w:rPr>
        <w:t xml:space="preserve"> </w:t>
      </w:r>
    </w:p>
    <w:p>
      <w:pPr>
        <w:keepNext/>
        <w:keepLines/>
        <w:pBdr>
          <w:bottom w:val="dotted" w:color="9AA5B1" w:sz="5" w:space="1"/>
        </w:pBdr>
        <w:bidi/>
        <w:spacing w:after="0" w:before="0" w:line="470" w:lineRule="exact"/>
        <w:ind w:start="0"/>
      </w:pPr>
      <w:r>
        <w:rPr>
          <w:sz w:val="22"/>
          <w:szCs w:val="22"/>
        </w:rPr>
        <w:t xml:space="preserve"> </w:t>
      </w:r>
    </w:p>
    <w:p>
      <w:pPr>
        <w:keepNext/>
        <w:keepLines/>
        <w:pBdr>
          <w:bottom w:val="dotted" w:color="9AA5B1" w:sz="4" w:space="1"/>
        </w:pBdr>
        <w:bidi/>
        <w:spacing w:after="0" w:before="0" w:line="470" w:lineRule="exact"/>
        <w:ind w:start="0"/>
      </w:pPr>
      <w:r>
        <w:rPr>
          <w:sz w:val="22"/>
          <w:szCs w:val="22"/>
        </w:rPr>
        <w:t xml:space="preserve"> </w:t>
      </w:r>
    </w:p>
    <w:p>
      <w:pPr>
        <w:keepNext/>
        <w:keepLines/>
        <w:pBdr>
          <w:bottom w:val="dotted" w:color="9AA5B1" w:sz="5" w:space="1"/>
        </w:pBdr>
        <w:bidi/>
        <w:spacing w:after="0" w:before="0" w:line="470" w:lineRule="exact"/>
        <w:ind w:start="0"/>
      </w:pPr>
      <w:r>
        <w:rPr>
          <w:sz w:val="22"/>
          <w:szCs w:val="22"/>
        </w:rPr>
        <w:t xml:space="preserve"> </w:t>
      </w:r>
    </w:p>
    <w:p>
      <w:pPr>
        <w:keepNext/>
        <w:keepLines/>
        <w:pBdr>
          <w:bottom w:val="dotted" w:color="9AA5B1" w:sz="4" w:space="1"/>
        </w:pBdr>
        <w:bidi/>
        <w:spacing w:after="0" w:before="0" w:line="470" w:lineRule="exact"/>
        <w:ind w:start="0"/>
      </w:pPr>
      <w:r>
        <w:rPr>
          <w:sz w:val="22"/>
          <w:szCs w:val="22"/>
        </w:rPr>
        <w:t xml:space="preserve"> </w:t>
      </w:r>
    </w:p>
    <w:p>
      <w:pPr>
        <w:keepNext/>
        <w:keepLines/>
        <w:pBdr>
          <w:bottom w:val="dotted" w:color="9AA5B1" w:sz="5" w:space="1"/>
        </w:pBdr>
        <w:bidi/>
        <w:spacing w:after="0" w:before="0" w:line="470" w:lineRule="exact"/>
        <w:ind w:start="0"/>
      </w:pPr>
      <w:r>
        <w:rPr>
          <w:sz w:val="22"/>
          <w:szCs w:val="22"/>
        </w:rPr>
        <w:t xml:space="preserve"> </w:t>
      </w:r>
    </w:p>
    <w:p>
      <w:pPr>
        <w:keepNext/>
        <w:keepLines/>
        <w:pBdr>
          <w:bottom w:val="dotted" w:color="9AA5B1" w:sz="4" w:space="1"/>
        </w:pBdr>
        <w:bidi/>
        <w:spacing w:after="0" w:before="0" w:line="470" w:lineRule="exact"/>
        <w:ind w:start="0"/>
      </w:pPr>
      <w:r>
        <w:rPr>
          <w:sz w:val="22"/>
          <w:szCs w:val="22"/>
        </w:rPr>
        <w:t xml:space="preserve"> </w:t>
      </w:r>
    </w:p>
    <w:p>
      <w:pPr>
        <w:keepNext/>
        <w:keepLines/>
        <w:pBdr>
          <w:bottom w:val="dotted" w:color="9AA5B1" w:sz="5" w:space="1"/>
        </w:pBdr>
        <w:bidi/>
        <w:spacing w:after="0" w:before="0" w:line="470" w:lineRule="exact"/>
        <w:ind w:start="0"/>
      </w:pPr>
      <w:r>
        <w:rPr>
          <w:sz w:val="22"/>
          <w:szCs w:val="22"/>
        </w:rPr>
        <w:t xml:space="preserve"> </w:t>
      </w:r>
    </w:p>
    <w:p>
      <w:pPr>
        <w:keepNext/>
        <w:keepLines/>
        <w:pBdr>
          <w:bottom w:val="dotted" w:color="9AA5B1" w:sz="4" w:space="1"/>
        </w:pBdr>
        <w:bidi/>
        <w:spacing w:after="0" w:before="0" w:line="470" w:lineRule="exact"/>
        <w:ind w:start="0"/>
      </w:pPr>
      <w:r>
        <w:rPr>
          <w:sz w:val="22"/>
          <w:szCs w:val="22"/>
        </w:rPr>
        <w:t xml:space="preserve"> </w:t>
      </w:r>
    </w:p>
    <w:p>
      <w:pPr>
        <w:keepNext/>
        <w:keepLines/>
        <w:pBdr>
          <w:bottom w:val="dotted" w:color="9AA5B1" w:sz="5" w:space="1"/>
        </w:pBdr>
        <w:bidi/>
        <w:spacing w:after="0" w:before="0" w:line="470" w:lineRule="exact"/>
        <w:ind w:start="0"/>
      </w:pPr>
      <w:r>
        <w:rPr>
          <w:sz w:val="22"/>
          <w:szCs w:val="22"/>
        </w:rPr>
        <w:t xml:space="preserve"> </w:t>
      </w:r>
    </w:p>
    <w:p>
      <w:pPr>
        <w:keepNext/>
        <w:keepLines/>
        <w:pBdr>
          <w:bottom w:val="dotted" w:color="9AA5B1" w:sz="4" w:space="1"/>
        </w:pBdr>
        <w:bidi/>
        <w:spacing w:after="0" w:before="0" w:line="470" w:lineRule="exact"/>
        <w:ind w:start="0"/>
      </w:pPr>
      <w:r>
        <w:rPr>
          <w:sz w:val="22"/>
          <w:szCs w:val="22"/>
        </w:rPr>
        <w:t xml:space="preserve"> </w:t>
      </w:r>
    </w:p>
    <w:p>
      <w:pPr>
        <w:keepNext/>
        <w:keepLines/>
        <w:pBdr>
          <w:bottom w:val="dotted" w:color="9AA5B1" w:sz="5" w:space="1"/>
        </w:pBdr>
        <w:bidi/>
        <w:spacing w:after="0" w:before="0" w:line="470" w:lineRule="exact"/>
        <w:ind w:start="0"/>
      </w:pPr>
      <w:r>
        <w:rPr>
          <w:sz w:val="22"/>
          <w:szCs w:val="22"/>
        </w:rPr>
        <w:t xml:space="preserve"> </w:t>
      </w:r>
    </w:p>
    <w:p>
      <w:pPr>
        <w:keepNext/>
        <w:keepLines/>
        <w:pBdr>
          <w:bottom w:val="dotted" w:color="9AA5B1" w:sz="4" w:space="1"/>
        </w:pBdr>
        <w:bidi/>
        <w:spacing w:after="0" w:before="0" w:line="470" w:lineRule="exact"/>
        <w:ind w:start="0"/>
      </w:pPr>
      <w:r>
        <w:rPr>
          <w:sz w:val="22"/>
          <w:szCs w:val="22"/>
        </w:rPr>
        <w:t xml:space="preserve"> </w:t>
      </w:r>
    </w:p>
    <w:p>
      <w:pPr>
        <w:keepNext/>
        <w:keepLines/>
        <w:pBdr>
          <w:bottom w:val="dotted" w:color="9AA5B1" w:sz="5" w:space="1"/>
        </w:pBdr>
        <w:bidi/>
        <w:spacing w:after="0" w:before="0" w:line="470" w:lineRule="exact"/>
        <w:ind w:start="0"/>
      </w:pPr>
      <w:r>
        <w:rPr>
          <w:sz w:val="22"/>
          <w:szCs w:val="22"/>
        </w:rPr>
        <w:t xml:space="preserve"> </w:t>
      </w:r>
    </w:p>
    <w:p>
      <w:pPr>
        <w:keepNext/>
        <w:keepLines/>
        <w:pBdr>
          <w:bottom w:val="dotted" w:color="9AA5B1" w:sz="4" w:space="1"/>
        </w:pBdr>
        <w:bidi/>
        <w:spacing w:after="0" w:before="0" w:line="470" w:lineRule="exact"/>
        <w:ind w:start="0"/>
      </w:pPr>
      <w:r>
        <w:rPr>
          <w:sz w:val="22"/>
          <w:szCs w:val="22"/>
        </w:rPr>
        <w:t xml:space="preserve"> </w:t>
      </w:r>
    </w:p>
    <w:p>
      <w:pPr>
        <w:keepNext/>
        <w:keepLines/>
        <w:pBdr>
          <w:bottom w:val="dotted" w:color="9AA5B1" w:sz="5" w:space="1"/>
        </w:pBdr>
        <w:bidi/>
        <w:spacing w:after="0" w:before="0" w:line="470" w:lineRule="exact"/>
        <w:ind w:start="0"/>
      </w:pPr>
      <w:r>
        <w:rPr>
          <w:sz w:val="22"/>
          <w:szCs w:val="22"/>
        </w:rPr>
        <w:t xml:space="preserve"> </w:t>
      </w:r>
    </w:p>
    <w:p>
      <w:pPr>
        <w:keepNext w:val="false"/>
        <w:keepLines/>
        <w:pBdr>
          <w:bottom w:val="dotted" w:color="9AA5B1" w:sz="4" w:space="1"/>
        </w:pBdr>
        <w:bidi/>
        <w:spacing w:after="0" w:before="0" w:line="470" w:lineRule="exact"/>
        <w:ind w:start="0"/>
      </w:pPr>
      <w:r>
        <w:rPr>
          <w:sz w:val="22"/>
          <w:szCs w:val="22"/>
        </w:rPr>
        <w:t xml:space="preserve"> </w:t>
      </w:r>
    </w:p>
    <w:p>
      <w:pPr>
        <w:bidi/>
        <w:spacing w:after="0" w:before="0" w:line="20" w:lineRule="exact"/>
      </w:pPr>
      <w:r>
        <w:rPr>
          <w:sz w:val="2"/>
          <w:szCs w:val="2"/>
        </w:rPr>
        <w:t xml:space="preserve"/>
      </w:r>
      <w:r>
        <w:br w:type="page"/>
      </w:r>
    </w:p>
    <w:p>
      <w:pPr>
        <w:keepNext/>
        <w:keepLines/>
        <w:shd w:fill="1F3A68" w:color="auto" w:val="clear"/>
        <w:bidi/>
        <w:spacing w:after="100" w:before="0" w:line="300"/>
        <w:ind w:start="80" w:end="80"/>
      </w:pPr>
      <w:r>
        <w:rPr>
          <w:rFonts w:ascii="Arial" w:cs="Arial" w:eastAsia="Arial" w:hAnsi="Arial"/>
          <w:b/>
          <w:bCs/>
          <w:i w:val="false"/>
          <w:iCs w:val="false"/>
          <w:color w:val="FFFFFF"/>
          <w:sz w:val="25"/>
          <w:szCs w:val="25"/>
          <w:rtl/>
        </w:rPr>
        <w:t xml:space="preserve"> חלק שני — לשון  (⁠25 נקודות) </w:t>
      </w:r>
    </w:p>
    <w:p>
      <w:pPr>
        <w:keepNext w:val="false"/>
        <w:keepLines/>
        <w:bidi/>
        <w:spacing w:after="0" w:before="0" w:line="300" w:lineRule="auto"/>
        <w:jc w:val="start"/>
      </w:pPr>
      <w:r>
        <w:rPr>
          <w:rFonts w:ascii="Arial" w:cs="Arial" w:eastAsia="Arial" w:hAnsi="Arial"/>
          <w:b w:val="false"/>
          <w:bCs w:val="false"/>
          <w:i w:val="false"/>
          <w:iCs w:val="false"/>
          <w:color w:val="1A1A1A"/>
          <w:sz w:val="22"/>
          <w:szCs w:val="22"/>
          <w:rtl/>
        </w:rPr>
        <w:t xml:space="preserve">ענה על כל השאלות 14 עד 18 (לכל שאלה – 5 נקודות).</w:t>
      </w:r>
    </w:p>
    <w:p>
      <w:pPr>
        <w:keepNext/>
        <w:keepLines/>
        <w:bidi/>
        <w:spacing w:after="80" w:before="220" w:line="300"/>
        <w:ind w:start="420" w:hanging="420"/>
      </w:pPr>
      <w:r>
        <w:rPr>
          <w:rFonts w:ascii="Arial" w:cs="Arial" w:eastAsia="Arial" w:hAnsi="Arial"/>
          <w:b/>
          <w:bCs/>
          <w:color w:val="1F3A68"/>
          <w:sz w:val="23"/>
          <w:szCs w:val="23"/>
          <w:rtl/>
        </w:rPr>
        <w:t xml:space="preserve">14.  </w:t>
      </w:r>
      <w:r>
        <w:rPr>
          <w:rFonts w:ascii="Arial" w:cs="Arial" w:eastAsia="Arial" w:hAnsi="Arial"/>
          <w:b/>
          <w:bCs/>
          <w:color w:val="555555"/>
          <w:sz w:val="20"/>
          <w:szCs w:val="20"/>
          <w:rtl/>
        </w:rPr>
        <w:t xml:space="preserve">(5 נקודות)  </w:t>
      </w:r>
      <w:r>
        <w:rPr>
          <w:rFonts w:ascii="Arial" w:cs="Arial" w:eastAsia="Arial" w:hAnsi="Arial"/>
          <w:b w:val="false"/>
          <w:bCs w:val="false"/>
          <w:i w:val="false"/>
          <w:iCs w:val="false"/>
          <w:color w:val="1A1A1A"/>
          <w:sz w:val="22"/>
          <w:szCs w:val="22"/>
          <w:rtl/>
        </w:rPr>
        <w:t xml:space="preserve">השלם את הפעלים החסרים במשפטים שלפניך על פי שמות הפועל שבסוגריים. שים לב לזמן ולגוף.</w:t>
      </w:r>
    </w:p>
    <w:p>
      <w:pPr>
        <w:keepNext/>
        <w:keepLines/>
        <w:bidi/>
        <w:spacing w:after="40" w:before="0" w:line="420" w:lineRule="auto"/>
        <w:ind w:start="780" w:hanging="360"/>
        <w:jc w:val="start"/>
      </w:pPr>
      <w:r>
        <w:rPr>
          <w:rFonts w:ascii="Arial" w:cs="Arial" w:eastAsia="Arial" w:hAnsi="Arial"/>
          <w:b w:val="false"/>
          <w:bCs w:val="false"/>
          <w:i w:val="false"/>
          <w:iCs w:val="false"/>
          <w:color w:val="1A1A1A"/>
          <w:sz w:val="22"/>
          <w:szCs w:val="22"/>
          <w:rtl/>
        </w:rPr>
        <w:t xml:space="preserve">(1)  אתמול ______________ (להצביע) ההורים של נועם בקלפי שליד ביתם.</w:t>
      </w:r>
    </w:p>
    <w:p>
      <w:pPr>
        <w:keepNext/>
        <w:keepLines/>
        <w:bidi/>
        <w:spacing w:after="40" w:before="0" w:line="420" w:lineRule="auto"/>
        <w:ind w:start="780" w:hanging="360"/>
        <w:jc w:val="start"/>
      </w:pPr>
      <w:r>
        <w:rPr>
          <w:rFonts w:ascii="Arial" w:cs="Arial" w:eastAsia="Arial" w:hAnsi="Arial"/>
          <w:b w:val="false"/>
          <w:bCs w:val="false"/>
          <w:i w:val="false"/>
          <w:iCs w:val="false"/>
          <w:color w:val="1A1A1A"/>
          <w:sz w:val="22"/>
          <w:szCs w:val="22"/>
          <w:rtl/>
        </w:rPr>
        <w:t xml:space="preserve">(2)  בשנה הבאה אנה ______________ (להתחיל) ללמוד במגמת ביולוגיה.</w:t>
      </w:r>
    </w:p>
    <w:p>
      <w:pPr>
        <w:keepNext/>
        <w:keepLines/>
        <w:bidi/>
        <w:spacing w:after="40" w:before="0" w:line="420" w:lineRule="auto"/>
        <w:ind w:start="780" w:hanging="360"/>
        <w:jc w:val="start"/>
      </w:pPr>
      <w:r>
        <w:rPr>
          <w:rFonts w:ascii="Arial" w:cs="Arial" w:eastAsia="Arial" w:hAnsi="Arial"/>
          <w:b w:val="false"/>
          <w:bCs w:val="false"/>
          <w:i w:val="false"/>
          <w:iCs w:val="false"/>
          <w:color w:val="1A1A1A"/>
          <w:sz w:val="22"/>
          <w:szCs w:val="22"/>
          <w:rtl/>
        </w:rPr>
        <w:t xml:space="preserve">(3)  כל ערב, לפני השינה, נועם ______________ (לכתוב) כמה שורות ביומן שלו.</w:t>
      </w:r>
    </w:p>
    <w:p>
      <w:pPr>
        <w:keepNext/>
        <w:keepLines/>
        <w:bidi/>
        <w:spacing w:after="40" w:before="0" w:line="420" w:lineRule="auto"/>
        <w:ind w:start="780" w:hanging="360"/>
        <w:jc w:val="start"/>
      </w:pPr>
      <w:r>
        <w:rPr>
          <w:rFonts w:ascii="Arial" w:cs="Arial" w:eastAsia="Arial" w:hAnsi="Arial"/>
          <w:b w:val="false"/>
          <w:bCs w:val="false"/>
          <w:i w:val="false"/>
          <w:iCs w:val="false"/>
          <w:color w:val="1A1A1A"/>
          <w:sz w:val="22"/>
          <w:szCs w:val="22"/>
          <w:rtl/>
        </w:rPr>
        <w:t xml:space="preserve">(4)  "אם ______________ (לרצות) לבחור נכון, ______________ (לבדוק) את כל האפשרויות לפני שאתם מחליטים!"</w:t>
      </w:r>
    </w:p>
    <w:p>
      <w:pPr>
        <w:keepNext/>
        <w:keepLines/>
        <w:bidi/>
        <w:spacing w:after="80" w:before="240" w:line="300"/>
        <w:ind w:start="420" w:hanging="420"/>
      </w:pPr>
      <w:r>
        <w:rPr>
          <w:rFonts w:ascii="Arial" w:cs="Arial" w:eastAsia="Arial" w:hAnsi="Arial"/>
          <w:b/>
          <w:bCs/>
          <w:color w:val="1F3A68"/>
          <w:sz w:val="23"/>
          <w:szCs w:val="23"/>
          <w:rtl/>
        </w:rPr>
        <w:t xml:space="preserve">15.  </w:t>
      </w:r>
      <w:r>
        <w:rPr>
          <w:rFonts w:ascii="Arial" w:cs="Arial" w:eastAsia="Arial" w:hAnsi="Arial"/>
          <w:b/>
          <w:bCs/>
          <w:color w:val="555555"/>
          <w:sz w:val="20"/>
          <w:szCs w:val="20"/>
          <w:rtl/>
        </w:rPr>
        <w:t xml:space="preserve">(5 נקודות)  </w:t>
      </w:r>
      <w:r>
        <w:rPr>
          <w:rFonts w:ascii="Arial" w:cs="Arial" w:eastAsia="Arial" w:hAnsi="Arial"/>
          <w:b w:val="false"/>
          <w:bCs w:val="false"/>
          <w:i w:val="false"/>
          <w:iCs w:val="false"/>
          <w:color w:val="1A1A1A"/>
          <w:sz w:val="22"/>
          <w:szCs w:val="22"/>
          <w:rtl/>
        </w:rPr>
        <w:t xml:space="preserve">א. בכל אחד מן המשפטים שלפניך הקף את הצורה המתאימה מבין המילים המודגשות.</w:t>
      </w:r>
    </w:p>
    <w:p>
      <w:pPr>
        <w:keepNext/>
        <w:keepLines/>
        <w:bidi/>
        <w:spacing w:after="40" w:before="0" w:line="420" w:lineRule="auto"/>
        <w:ind w:start="780" w:hanging="360"/>
        <w:jc w:val="start"/>
      </w:pPr>
      <w:r>
        <w:rPr>
          <w:rFonts w:ascii="Arial" w:cs="Arial" w:eastAsia="Arial" w:hAnsi="Arial"/>
          <w:b w:val="false"/>
          <w:bCs w:val="false"/>
          <w:i w:val="false"/>
          <w:iCs w:val="false"/>
          <w:color w:val="1A1A1A"/>
          <w:sz w:val="22"/>
          <w:szCs w:val="22"/>
          <w:rtl/>
        </w:rPr>
        <w:t xml:space="preserve">(1)  בני הנוער צריכים לקבל החלטות </w:t>
      </w:r>
      <w:r>
        <w:rPr>
          <w:rFonts w:ascii="Arial" w:cs="Arial" w:eastAsia="Arial" w:hAnsi="Arial"/>
          <w:b/>
          <w:bCs/>
          <w:i w:val="false"/>
          <w:iCs w:val="false"/>
          <w:color w:val="1A1A1A"/>
          <w:sz w:val="22"/>
          <w:szCs w:val="22"/>
          <w:rtl/>
        </w:rPr>
        <w:t xml:space="preserve">חשובים / חשובות / חשוב</w:t>
      </w:r>
      <w:r>
        <w:rPr>
          <w:rFonts w:ascii="Arial" w:cs="Arial" w:eastAsia="Arial" w:hAnsi="Arial"/>
          <w:b w:val="false"/>
          <w:bCs w:val="false"/>
          <w:i w:val="false"/>
          <w:iCs w:val="false"/>
          <w:color w:val="1A1A1A"/>
          <w:sz w:val="22"/>
          <w:szCs w:val="22"/>
          <w:rtl/>
        </w:rPr>
        <w:t xml:space="preserve"> על העתיד שלהם.</w:t>
      </w:r>
    </w:p>
    <w:p>
      <w:pPr>
        <w:keepNext/>
        <w:keepLines/>
        <w:bidi/>
        <w:spacing w:after="40" w:before="0" w:line="420" w:lineRule="auto"/>
        <w:ind w:start="780" w:hanging="360"/>
        <w:jc w:val="start"/>
      </w:pPr>
      <w:r>
        <w:rPr>
          <w:rFonts w:ascii="Arial" w:cs="Arial" w:eastAsia="Arial" w:hAnsi="Arial"/>
          <w:b w:val="false"/>
          <w:bCs w:val="false"/>
          <w:i w:val="false"/>
          <w:iCs w:val="false"/>
          <w:color w:val="1A1A1A"/>
          <w:sz w:val="22"/>
          <w:szCs w:val="22"/>
          <w:rtl/>
        </w:rPr>
        <w:t xml:space="preserve">(2)  נועם ראה בטלוויזיה </w:t>
      </w:r>
      <w:r>
        <w:rPr>
          <w:rFonts w:ascii="Arial" w:cs="Arial" w:eastAsia="Arial" w:hAnsi="Arial"/>
          <w:b/>
          <w:bCs/>
          <w:i w:val="false"/>
          <w:iCs w:val="false"/>
          <w:color w:val="1A1A1A"/>
          <w:sz w:val="22"/>
          <w:szCs w:val="22"/>
          <w:rtl/>
        </w:rPr>
        <w:t xml:space="preserve">את תוצאות הבחירות / את התוצאות הבחירות / את תוצאות של הבחירות</w:t>
      </w:r>
      <w:r>
        <w:rPr>
          <w:rFonts w:ascii="Arial" w:cs="Arial" w:eastAsia="Arial" w:hAnsi="Arial"/>
          <w:b w:val="false"/>
          <w:bCs w:val="false"/>
          <w:i w:val="false"/>
          <w:iCs w:val="false"/>
          <w:color w:val="1A1A1A"/>
          <w:sz w:val="22"/>
          <w:szCs w:val="22"/>
          <w:rtl/>
        </w:rPr>
        <w:t xml:space="preserve">.</w:t>
      </w:r>
    </w:p>
    <w:p>
      <w:pPr>
        <w:keepNext/>
        <w:keepLines/>
        <w:bidi/>
        <w:spacing w:after="40" w:before="0" w:line="420" w:lineRule="auto"/>
        <w:ind w:start="780" w:hanging="360"/>
        <w:jc w:val="start"/>
      </w:pPr>
      <w:r>
        <w:rPr>
          <w:rFonts w:ascii="Arial" w:cs="Arial" w:eastAsia="Arial" w:hAnsi="Arial"/>
          <w:b w:val="false"/>
          <w:bCs w:val="false"/>
          <w:i w:val="false"/>
          <w:iCs w:val="false"/>
          <w:color w:val="1A1A1A"/>
          <w:sz w:val="22"/>
          <w:szCs w:val="22"/>
          <w:rtl/>
        </w:rPr>
        <w:t xml:space="preserve">(3)  אנה עלתה לישראל לפני </w:t>
      </w:r>
      <w:r>
        <w:rPr>
          <w:rFonts w:ascii="Arial" w:cs="Arial" w:eastAsia="Arial" w:hAnsi="Arial"/>
          <w:b/>
          <w:bCs/>
          <w:i w:val="false"/>
          <w:iCs w:val="false"/>
          <w:color w:val="1A1A1A"/>
          <w:sz w:val="22"/>
          <w:szCs w:val="22"/>
          <w:rtl/>
        </w:rPr>
        <w:t xml:space="preserve">שלוש שנים / שלושה שנים / שלושה שנה</w:t>
      </w:r>
      <w:r>
        <w:rPr>
          <w:rFonts w:ascii="Arial" w:cs="Arial" w:eastAsia="Arial" w:hAnsi="Arial"/>
          <w:b w:val="false"/>
          <w:bCs w:val="false"/>
          <w:i w:val="false"/>
          <w:iCs w:val="false"/>
          <w:color w:val="1A1A1A"/>
          <w:sz w:val="22"/>
          <w:szCs w:val="22"/>
          <w:rtl/>
        </w:rPr>
        <w:t xml:space="preserve">.</w:t>
      </w:r>
    </w:p>
    <w:p>
      <w:pPr>
        <w:keepNext/>
        <w:keepLines/>
        <w:bidi/>
        <w:spacing w:after="40" w:before="120" w:line="300" w:lineRule="auto"/>
        <w:ind w:start="420" w:hanging="0"/>
        <w:jc w:val="start"/>
      </w:pPr>
      <w:r>
        <w:rPr>
          <w:rFonts w:ascii="Arial" w:cs="Arial" w:eastAsia="Arial" w:hAnsi="Arial"/>
          <w:b w:val="false"/>
          <w:bCs w:val="false"/>
          <w:i w:val="false"/>
          <w:iCs w:val="false"/>
          <w:color w:val="1A1A1A"/>
          <w:sz w:val="22"/>
          <w:szCs w:val="22"/>
          <w:rtl/>
        </w:rPr>
        <w:t xml:space="preserve">ב. לפניך משפט, ובו מודגש שם בצירוף כינוי שייכות (קניין).</w:t>
      </w:r>
    </w:p>
    <w:p>
      <w:pPr>
        <w:keepNext/>
        <w:keepLines/>
        <w:bidi/>
        <w:spacing w:after="40" w:before="0" w:line="300" w:lineRule="auto"/>
        <w:ind w:start="780" w:hanging="0"/>
        <w:jc w:val="start"/>
      </w:pPr>
      <w:r>
        <w:rPr>
          <w:rFonts w:ascii="Arial" w:cs="Arial" w:eastAsia="Arial" w:hAnsi="Arial"/>
          <w:b w:val="false"/>
          <w:bCs w:val="false"/>
          <w:i w:val="false"/>
          <w:iCs w:val="false"/>
          <w:color w:val="1A1A1A"/>
          <w:sz w:val="22"/>
          <w:szCs w:val="22"/>
          <w:rtl/>
        </w:rPr>
        <w:t xml:space="preserve">"אנחנו אחראים על </w:t>
      </w:r>
      <w:r>
        <w:rPr>
          <w:rFonts w:ascii="Arial" w:cs="Arial" w:eastAsia="Arial" w:hAnsi="Arial"/>
          <w:b/>
          <w:bCs/>
          <w:i w:val="false"/>
          <w:iCs w:val="false"/>
          <w:color w:val="1A1A1A"/>
          <w:sz w:val="22"/>
          <w:szCs w:val="22"/>
          <w:rtl/>
        </w:rPr>
        <w:t xml:space="preserve">ההחלטה שלנו</w:t>
      </w:r>
      <w:r>
        <w:rPr>
          <w:rFonts w:ascii="Arial" w:cs="Arial" w:eastAsia="Arial" w:hAnsi="Arial"/>
          <w:b w:val="false"/>
          <w:bCs w:val="false"/>
          <w:i w:val="false"/>
          <w:iCs w:val="false"/>
          <w:color w:val="1A1A1A"/>
          <w:sz w:val="22"/>
          <w:szCs w:val="22"/>
          <w:rtl/>
        </w:rPr>
        <w:t xml:space="preserve">."</w:t>
      </w:r>
    </w:p>
    <w:p>
      <w:pPr>
        <w:keepNext w:val="false"/>
        <w:keepLines/>
        <w:pBdr>
          <w:bottom w:val="dotted" w:color="9AA5B1" w:sz="5" w:space="1"/>
        </w:pBdr>
        <w:bidi/>
        <w:spacing w:after="0" w:before="0" w:line="460" w:lineRule="exact"/>
        <w:ind w:start="780"/>
      </w:pPr>
      <w:r>
        <w:rPr>
          <w:rFonts w:ascii="Arial" w:cs="Arial" w:eastAsia="Arial" w:hAnsi="Arial"/>
          <w:b/>
          <w:bCs/>
          <w:i w:val="false"/>
          <w:iCs w:val="false"/>
          <w:color w:val="1A1A1A"/>
          <w:sz w:val="21"/>
          <w:szCs w:val="21"/>
          <w:rtl/>
        </w:rPr>
        <w:t xml:space="preserve">כתוב את צירוף המילים "ההחלטה שלנו" במילה אחת:</w:t>
      </w:r>
    </w:p>
    <w:p>
      <w:pPr>
        <w:keepNext/>
        <w:keepLines/>
        <w:bidi/>
        <w:spacing w:after="80" w:before="260" w:line="300"/>
        <w:ind w:start="420" w:hanging="420"/>
      </w:pPr>
      <w:r>
        <w:rPr>
          <w:rFonts w:ascii="Arial" w:cs="Arial" w:eastAsia="Arial" w:hAnsi="Arial"/>
          <w:b/>
          <w:bCs/>
          <w:color w:val="1F3A68"/>
          <w:sz w:val="23"/>
          <w:szCs w:val="23"/>
          <w:rtl/>
        </w:rPr>
        <w:t xml:space="preserve">16.  </w:t>
      </w:r>
      <w:r>
        <w:rPr>
          <w:rFonts w:ascii="Arial" w:cs="Arial" w:eastAsia="Arial" w:hAnsi="Arial"/>
          <w:b/>
          <w:bCs/>
          <w:color w:val="555555"/>
          <w:sz w:val="20"/>
          <w:szCs w:val="20"/>
          <w:rtl/>
        </w:rPr>
        <w:t xml:space="preserve">(5 נקודות)  </w:t>
      </w:r>
      <w:r>
        <w:rPr>
          <w:rFonts w:ascii="Arial" w:cs="Arial" w:eastAsia="Arial" w:hAnsi="Arial"/>
          <w:b w:val="false"/>
          <w:bCs w:val="false"/>
          <w:i w:val="false"/>
          <w:iCs w:val="false"/>
          <w:color w:val="1A1A1A"/>
          <w:sz w:val="22"/>
          <w:szCs w:val="22"/>
          <w:rtl/>
        </w:rPr>
        <w:t xml:space="preserve">כתוב במילים את המספרים המודגשים במשפטים שלפניך.</w:t>
      </w:r>
    </w:p>
    <w:p>
      <w:pPr>
        <w:keepNext/>
        <w:keepLines/>
        <w:pBdr>
          <w:bottom w:val="dotted" w:color="9AA5B1" w:sz="4" w:space="1"/>
        </w:pBdr>
        <w:bidi/>
        <w:spacing w:after="0" w:before="0" w:line="520" w:lineRule="exact"/>
        <w:ind w:start="780"/>
      </w:pPr>
      <w:r>
        <w:rPr>
          <w:rFonts w:ascii="Arial" w:cs="Arial" w:eastAsia="Arial" w:hAnsi="Arial"/>
          <w:b/>
          <w:bCs/>
          <w:i w:val="false"/>
          <w:iCs w:val="false"/>
          <w:color w:val="1A1A1A"/>
          <w:sz w:val="21"/>
          <w:szCs w:val="21"/>
          <w:rtl/>
        </w:rPr>
        <w:t xml:space="preserve">א.  אנה עלתה לישראל כשהייתה בת </w:t>
      </w:r>
      <w:r>
        <w:rPr>
          <w:rFonts w:ascii="Arial" w:cs="Arial" w:eastAsia="Arial" w:hAnsi="Arial"/>
          <w:b/>
          <w:bCs/>
          <w:i w:val="false"/>
          <w:iCs w:val="false"/>
          <w:color w:val="1A1A1A"/>
          <w:sz w:val="21"/>
          <w:szCs w:val="21"/>
          <w:rtl/>
        </w:rPr>
        <w:t xml:space="preserve">13</w:t>
      </w:r>
      <w:r>
        <w:rPr>
          <w:rFonts w:ascii="Arial" w:cs="Arial" w:eastAsia="Arial" w:hAnsi="Arial"/>
          <w:b/>
          <w:bCs/>
          <w:i w:val="false"/>
          <w:iCs w:val="false"/>
          <w:color w:val="1A1A1A"/>
          <w:sz w:val="21"/>
          <w:szCs w:val="21"/>
          <w:rtl/>
        </w:rPr>
        <w:t xml:space="preserve">:</w:t>
      </w:r>
    </w:p>
    <w:p>
      <w:pPr>
        <w:keepNext/>
        <w:keepLines/>
        <w:pBdr>
          <w:bottom w:val="dotted" w:color="9AA5B1" w:sz="5" w:space="1"/>
        </w:pBdr>
        <w:bidi/>
        <w:spacing w:after="0" w:before="0" w:line="520" w:lineRule="exact"/>
        <w:ind w:start="780"/>
      </w:pPr>
      <w:r>
        <w:rPr>
          <w:rFonts w:ascii="Arial" w:cs="Arial" w:eastAsia="Arial" w:hAnsi="Arial"/>
          <w:b/>
          <w:bCs/>
          <w:i w:val="false"/>
          <w:iCs w:val="false"/>
          <w:color w:val="1A1A1A"/>
          <w:sz w:val="21"/>
          <w:szCs w:val="21"/>
          <w:rtl/>
        </w:rPr>
        <w:t xml:space="preserve">ב.  בכיתה של נועם לומדים </w:t>
      </w:r>
      <w:r>
        <w:rPr>
          <w:rFonts w:ascii="Arial" w:cs="Arial" w:eastAsia="Arial" w:hAnsi="Arial"/>
          <w:b/>
          <w:bCs/>
          <w:i w:val="false"/>
          <w:iCs w:val="false"/>
          <w:color w:val="1A1A1A"/>
          <w:sz w:val="21"/>
          <w:szCs w:val="21"/>
          <w:rtl/>
        </w:rPr>
        <w:t xml:space="preserve">32</w:t>
      </w:r>
      <w:r>
        <w:rPr>
          <w:rFonts w:ascii="Arial" w:cs="Arial" w:eastAsia="Arial" w:hAnsi="Arial"/>
          <w:b/>
          <w:bCs/>
          <w:i w:val="false"/>
          <w:iCs w:val="false"/>
          <w:color w:val="1A1A1A"/>
          <w:sz w:val="21"/>
          <w:szCs w:val="21"/>
          <w:rtl/>
        </w:rPr>
        <w:t xml:space="preserve"> תלמידים:</w:t>
      </w:r>
    </w:p>
    <w:p>
      <w:pPr>
        <w:keepNext/>
        <w:keepLines/>
        <w:pBdr>
          <w:bottom w:val="dotted" w:color="9AA5B1" w:sz="4" w:space="1"/>
        </w:pBdr>
        <w:bidi/>
        <w:spacing w:after="0" w:before="0" w:line="520" w:lineRule="exact"/>
        <w:ind w:start="780"/>
      </w:pPr>
      <w:r>
        <w:rPr>
          <w:rFonts w:ascii="Arial" w:cs="Arial" w:eastAsia="Arial" w:hAnsi="Arial"/>
          <w:b/>
          <w:bCs/>
          <w:i w:val="false"/>
          <w:iCs w:val="false"/>
          <w:color w:val="1A1A1A"/>
          <w:sz w:val="21"/>
          <w:szCs w:val="21"/>
          <w:rtl/>
        </w:rPr>
        <w:t xml:space="preserve">ג.  נועם וההורים שלו חיכו בתור </w:t>
      </w:r>
      <w:r>
        <w:rPr>
          <w:rFonts w:ascii="Arial" w:cs="Arial" w:eastAsia="Arial" w:hAnsi="Arial"/>
          <w:b/>
          <w:bCs/>
          <w:i w:val="false"/>
          <w:iCs w:val="false"/>
          <w:color w:val="1A1A1A"/>
          <w:sz w:val="21"/>
          <w:szCs w:val="21"/>
          <w:rtl/>
        </w:rPr>
        <w:t xml:space="preserve">15</w:t>
      </w:r>
      <w:r>
        <w:rPr>
          <w:rFonts w:ascii="Arial" w:cs="Arial" w:eastAsia="Arial" w:hAnsi="Arial"/>
          <w:b/>
          <w:bCs/>
          <w:i w:val="false"/>
          <w:iCs w:val="false"/>
          <w:color w:val="1A1A1A"/>
          <w:sz w:val="21"/>
          <w:szCs w:val="21"/>
          <w:rtl/>
        </w:rPr>
        <w:t xml:space="preserve"> דקות:</w:t>
      </w:r>
    </w:p>
    <w:p>
      <w:pPr>
        <w:keepNext/>
        <w:keepLines/>
        <w:pBdr>
          <w:bottom w:val="dotted" w:color="9AA5B1" w:sz="5" w:space="1"/>
        </w:pBdr>
        <w:bidi/>
        <w:spacing w:after="0" w:before="0" w:line="520" w:lineRule="exact"/>
        <w:ind w:start="780"/>
      </w:pPr>
      <w:r>
        <w:rPr>
          <w:rFonts w:ascii="Arial" w:cs="Arial" w:eastAsia="Arial" w:hAnsi="Arial"/>
          <w:b/>
          <w:bCs/>
          <w:i w:val="false"/>
          <w:iCs w:val="false"/>
          <w:color w:val="1A1A1A"/>
          <w:sz w:val="21"/>
          <w:szCs w:val="21"/>
          <w:rtl/>
        </w:rPr>
        <w:t xml:space="preserve">ד.  השנה נפתחו בבית הספר </w:t>
      </w:r>
      <w:r>
        <w:rPr>
          <w:rFonts w:ascii="Arial" w:cs="Arial" w:eastAsia="Arial" w:hAnsi="Arial"/>
          <w:b/>
          <w:bCs/>
          <w:i w:val="false"/>
          <w:iCs w:val="false"/>
          <w:color w:val="1A1A1A"/>
          <w:sz w:val="21"/>
          <w:szCs w:val="21"/>
          <w:rtl/>
        </w:rPr>
        <w:t xml:space="preserve">3</w:t>
      </w:r>
      <w:r>
        <w:rPr>
          <w:rFonts w:ascii="Arial" w:cs="Arial" w:eastAsia="Arial" w:hAnsi="Arial"/>
          <w:b/>
          <w:bCs/>
          <w:i w:val="false"/>
          <w:iCs w:val="false"/>
          <w:color w:val="1A1A1A"/>
          <w:sz w:val="21"/>
          <w:szCs w:val="21"/>
          <w:rtl/>
        </w:rPr>
        <w:t xml:space="preserve"> מגמות חדשות:</w:t>
      </w:r>
    </w:p>
    <w:p>
      <w:pPr>
        <w:keepNext w:val="false"/>
        <w:keepLines/>
        <w:pBdr>
          <w:bottom w:val="dotted" w:color="9AA5B1" w:sz="4" w:space="1"/>
        </w:pBdr>
        <w:bidi/>
        <w:spacing w:after="0" w:before="0" w:line="520" w:lineRule="exact"/>
        <w:ind w:start="780"/>
      </w:pPr>
      <w:r>
        <w:rPr>
          <w:rFonts w:ascii="Arial" w:cs="Arial" w:eastAsia="Arial" w:hAnsi="Arial"/>
          <w:b/>
          <w:bCs/>
          <w:i w:val="false"/>
          <w:iCs w:val="false"/>
          <w:color w:val="1A1A1A"/>
          <w:sz w:val="21"/>
          <w:szCs w:val="21"/>
          <w:rtl/>
        </w:rPr>
        <w:t xml:space="preserve">ה.  לפני שבחר מגמה, נועם קרא </w:t>
      </w:r>
      <w:r>
        <w:rPr>
          <w:rFonts w:ascii="Arial" w:cs="Arial" w:eastAsia="Arial" w:hAnsi="Arial"/>
          <w:b/>
          <w:bCs/>
          <w:i w:val="false"/>
          <w:iCs w:val="false"/>
          <w:color w:val="1A1A1A"/>
          <w:sz w:val="21"/>
          <w:szCs w:val="21"/>
          <w:rtl/>
        </w:rPr>
        <w:t xml:space="preserve">2</w:t>
      </w:r>
      <w:r>
        <w:rPr>
          <w:rFonts w:ascii="Arial" w:cs="Arial" w:eastAsia="Arial" w:hAnsi="Arial"/>
          <w:b/>
          <w:bCs/>
          <w:i w:val="false"/>
          <w:iCs w:val="false"/>
          <w:color w:val="1A1A1A"/>
          <w:sz w:val="21"/>
          <w:szCs w:val="21"/>
          <w:rtl/>
        </w:rPr>
        <w:t xml:space="preserve"> מאמרים על מקצועות העתיד:</w:t>
      </w:r>
    </w:p>
    <w:p>
      <w:pPr>
        <w:bidi/>
        <w:spacing w:after="0" w:before="0" w:line="20" w:lineRule="exact"/>
      </w:pPr>
      <w:r>
        <w:rPr>
          <w:sz w:val="2"/>
          <w:szCs w:val="2"/>
        </w:rPr>
        <w:t xml:space="preserve"/>
      </w:r>
      <w:r>
        <w:br w:type="page"/>
      </w:r>
    </w:p>
    <w:p>
      <w:pPr>
        <w:keepNext/>
        <w:keepLines/>
        <w:bidi/>
        <w:spacing w:after="80" w:before="0" w:line="300"/>
        <w:ind w:start="420" w:hanging="420"/>
      </w:pPr>
      <w:r>
        <w:rPr>
          <w:rFonts w:ascii="Arial" w:cs="Arial" w:eastAsia="Arial" w:hAnsi="Arial"/>
          <w:b/>
          <w:bCs/>
          <w:color w:val="1F3A68"/>
          <w:sz w:val="23"/>
          <w:szCs w:val="23"/>
          <w:rtl/>
        </w:rPr>
        <w:t xml:space="preserve">17.  </w:t>
      </w:r>
      <w:r>
        <w:rPr>
          <w:rFonts w:ascii="Arial" w:cs="Arial" w:eastAsia="Arial" w:hAnsi="Arial"/>
          <w:b/>
          <w:bCs/>
          <w:color w:val="555555"/>
          <w:sz w:val="20"/>
          <w:szCs w:val="20"/>
          <w:rtl/>
        </w:rPr>
        <w:t xml:space="preserve">(5 נקודות)  </w:t>
      </w:r>
      <w:r>
        <w:rPr>
          <w:rFonts w:ascii="Arial" w:cs="Arial" w:eastAsia="Arial" w:hAnsi="Arial"/>
          <w:b w:val="false"/>
          <w:bCs w:val="false"/>
          <w:i w:val="false"/>
          <w:iCs w:val="false"/>
          <w:color w:val="1A1A1A"/>
          <w:sz w:val="22"/>
          <w:szCs w:val="22"/>
          <w:rtl/>
        </w:rPr>
        <w:t xml:space="preserve">א. לפניך משפט. פרק אותו לשלושה משפטים עצמאיים.</w:t>
      </w:r>
    </w:p>
    <w:p>
      <w:pPr>
        <w:keepNext/>
        <w:keepLines/>
        <w:bidi/>
        <w:spacing w:after="40" w:before="0" w:line="300" w:lineRule="auto"/>
        <w:ind w:start="780" w:hanging="0"/>
        <w:jc w:val="start"/>
      </w:pPr>
      <w:r>
        <w:rPr>
          <w:rFonts w:ascii="Arial" w:cs="Arial" w:eastAsia="Arial" w:hAnsi="Arial"/>
          <w:b w:val="false"/>
          <w:bCs w:val="false"/>
          <w:i w:val="false"/>
          <w:iCs w:val="false"/>
          <w:color w:val="1A1A1A"/>
          <w:sz w:val="22"/>
          <w:szCs w:val="22"/>
          <w:rtl/>
        </w:rPr>
        <w:t xml:space="preserve">"אנה, שעלתה לישראל לפני שלוש שנים, הצטרפה לתנועת נוער, ושם מצאה חברים קרובים."</w:t>
      </w:r>
    </w:p>
    <w:p>
      <w:pPr>
        <w:keepNext/>
        <w:keepLines/>
        <w:pBdr>
          <w:bottom w:val="dotted" w:color="9AA5B1" w:sz="5" w:space="1"/>
        </w:pBdr>
        <w:bidi/>
        <w:spacing w:after="0" w:before="0" w:line="500" w:lineRule="exact"/>
        <w:ind w:start="780"/>
      </w:pPr>
      <w:r>
        <w:rPr>
          <w:rFonts w:ascii="Arial" w:cs="Arial" w:eastAsia="Arial" w:hAnsi="Arial"/>
          <w:b/>
          <w:bCs/>
          <w:i w:val="false"/>
          <w:iCs w:val="false"/>
          <w:color w:val="1A1A1A"/>
          <w:sz w:val="21"/>
          <w:szCs w:val="21"/>
          <w:rtl/>
        </w:rPr>
        <w:t xml:space="preserve">משפט 1:</w:t>
      </w:r>
    </w:p>
    <w:p>
      <w:pPr>
        <w:keepNext/>
        <w:keepLines/>
        <w:pBdr>
          <w:bottom w:val="dotted" w:color="9AA5B1" w:sz="4" w:space="1"/>
        </w:pBdr>
        <w:bidi/>
        <w:spacing w:after="0" w:before="0" w:line="500" w:lineRule="exact"/>
        <w:ind w:start="780"/>
      </w:pPr>
      <w:r>
        <w:rPr>
          <w:rFonts w:ascii="Arial" w:cs="Arial" w:eastAsia="Arial" w:hAnsi="Arial"/>
          <w:b/>
          <w:bCs/>
          <w:i w:val="false"/>
          <w:iCs w:val="false"/>
          <w:color w:val="1A1A1A"/>
          <w:sz w:val="21"/>
          <w:szCs w:val="21"/>
          <w:rtl/>
        </w:rPr>
        <w:t xml:space="preserve">משפט 2:</w:t>
      </w:r>
    </w:p>
    <w:p>
      <w:pPr>
        <w:keepNext w:val="false"/>
        <w:keepLines/>
        <w:pBdr>
          <w:bottom w:val="dotted" w:color="9AA5B1" w:sz="5" w:space="1"/>
        </w:pBdr>
        <w:bidi/>
        <w:spacing w:after="0" w:before="0" w:line="500" w:lineRule="exact"/>
        <w:ind w:start="780"/>
      </w:pPr>
      <w:r>
        <w:rPr>
          <w:rFonts w:ascii="Arial" w:cs="Arial" w:eastAsia="Arial" w:hAnsi="Arial"/>
          <w:b/>
          <w:bCs/>
          <w:i w:val="false"/>
          <w:iCs w:val="false"/>
          <w:color w:val="1A1A1A"/>
          <w:sz w:val="21"/>
          <w:szCs w:val="21"/>
          <w:rtl/>
        </w:rPr>
        <w:t xml:space="preserve">משפט 3:</w:t>
      </w:r>
    </w:p>
    <w:p>
      <w:pPr>
        <w:keepNext/>
        <w:keepLines/>
        <w:bidi/>
        <w:spacing w:after="40" w:before="140" w:line="300" w:lineRule="auto"/>
        <w:ind w:start="420" w:hanging="0"/>
        <w:jc w:val="start"/>
      </w:pPr>
      <w:r>
        <w:rPr>
          <w:rFonts w:ascii="Arial" w:cs="Arial" w:eastAsia="Arial" w:hAnsi="Arial"/>
          <w:b w:val="false"/>
          <w:bCs w:val="false"/>
          <w:i w:val="false"/>
          <w:iCs w:val="false"/>
          <w:color w:val="1A1A1A"/>
          <w:sz w:val="22"/>
          <w:szCs w:val="22"/>
          <w:rtl/>
        </w:rPr>
        <w:t xml:space="preserve">ב. לפניך משפט. כתוב אותו מחדש באמצעות מילת הקישור </w:t>
      </w:r>
      <w:r>
        <w:rPr>
          <w:rFonts w:ascii="Arial" w:cs="Arial" w:eastAsia="Arial" w:hAnsi="Arial"/>
          <w:b/>
          <w:bCs/>
          <w:i w:val="false"/>
          <w:iCs w:val="false"/>
          <w:color w:val="1A1A1A"/>
          <w:sz w:val="22"/>
          <w:szCs w:val="22"/>
          <w:rtl/>
        </w:rPr>
        <w:t xml:space="preserve">"לכן"</w:t>
      </w:r>
      <w:r>
        <w:rPr>
          <w:rFonts w:ascii="Arial" w:cs="Arial" w:eastAsia="Arial" w:hAnsi="Arial"/>
          <w:b w:val="false"/>
          <w:bCs w:val="false"/>
          <w:i w:val="false"/>
          <w:iCs w:val="false"/>
          <w:color w:val="1A1A1A"/>
          <w:sz w:val="22"/>
          <w:szCs w:val="22"/>
          <w:rtl/>
        </w:rPr>
        <w:t xml:space="preserve">. תוכל לשנות את סדר המילים לפי הצורך.</w:t>
      </w:r>
    </w:p>
    <w:p>
      <w:pPr>
        <w:keepNext/>
        <w:keepLines/>
        <w:bidi/>
        <w:spacing w:after="40" w:before="0" w:line="300" w:lineRule="auto"/>
        <w:ind w:start="780" w:hanging="0"/>
        <w:jc w:val="start"/>
      </w:pPr>
      <w:r>
        <w:rPr>
          <w:rFonts w:ascii="Arial" w:cs="Arial" w:eastAsia="Arial" w:hAnsi="Arial"/>
          <w:b w:val="false"/>
          <w:bCs w:val="false"/>
          <w:i w:val="false"/>
          <w:iCs w:val="false"/>
          <w:color w:val="1A1A1A"/>
          <w:sz w:val="22"/>
          <w:szCs w:val="22"/>
          <w:rtl/>
        </w:rPr>
        <w:t xml:space="preserve">"נועם עדיין לא יכול להצביע בבחירות, מפני שהוא רק בן שש־עשרה."</w:t>
      </w:r>
    </w:p>
    <w:p>
      <w:pPr>
        <w:keepNext/>
        <w:keepLines/>
        <w:pBdr>
          <w:bottom w:val="dotted" w:color="9AA5B1" w:sz="4" w:space="1"/>
        </w:pBdr>
        <w:bidi/>
        <w:spacing w:after="0" w:before="0" w:line="500" w:lineRule="exact"/>
        <w:ind w:start="780"/>
      </w:pPr>
      <w:r>
        <w:rPr>
          <w:sz w:val="22"/>
          <w:szCs w:val="22"/>
        </w:rPr>
        <w:t xml:space="preserve"> </w:t>
      </w:r>
    </w:p>
    <w:p>
      <w:pPr>
        <w:keepNext w:val="false"/>
        <w:keepLines/>
        <w:pBdr>
          <w:bottom w:val="dotted" w:color="9AA5B1" w:sz="5" w:space="1"/>
        </w:pBdr>
        <w:bidi/>
        <w:spacing w:after="0" w:before="0" w:line="500" w:lineRule="exact"/>
        <w:ind w:start="780"/>
      </w:pPr>
      <w:r>
        <w:rPr>
          <w:sz w:val="22"/>
          <w:szCs w:val="22"/>
        </w:rPr>
        <w:t xml:space="preserve"> </w:t>
      </w:r>
    </w:p>
    <w:p>
      <w:pPr>
        <w:keepNext/>
        <w:keepLines/>
        <w:bidi/>
        <w:spacing w:after="80" w:before="260" w:line="300"/>
        <w:ind w:start="420" w:hanging="420"/>
      </w:pPr>
      <w:r>
        <w:rPr>
          <w:rFonts w:ascii="Arial" w:cs="Arial" w:eastAsia="Arial" w:hAnsi="Arial"/>
          <w:b/>
          <w:bCs/>
          <w:color w:val="1F3A68"/>
          <w:sz w:val="23"/>
          <w:szCs w:val="23"/>
          <w:rtl/>
        </w:rPr>
        <w:t xml:space="preserve">18.  </w:t>
      </w:r>
      <w:r>
        <w:rPr>
          <w:rFonts w:ascii="Arial" w:cs="Arial" w:eastAsia="Arial" w:hAnsi="Arial"/>
          <w:b/>
          <w:bCs/>
          <w:color w:val="555555"/>
          <w:sz w:val="20"/>
          <w:szCs w:val="20"/>
          <w:rtl/>
        </w:rPr>
        <w:t xml:space="preserve">(5 נקודות)  </w:t>
      </w:r>
      <w:r>
        <w:rPr>
          <w:rFonts w:ascii="Arial" w:cs="Arial" w:eastAsia="Arial" w:hAnsi="Arial"/>
          <w:b w:val="false"/>
          <w:bCs w:val="false"/>
          <w:i w:val="false"/>
          <w:iCs w:val="false"/>
          <w:color w:val="1A1A1A"/>
          <w:sz w:val="22"/>
          <w:szCs w:val="22"/>
          <w:rtl/>
        </w:rPr>
        <w:t xml:space="preserve">לפניך ריאיון קצר עם אנה. קרא אותו, והשלם בו את המילים החסרות מן הרשימה הנתונה. שים לב: ברשימה יש יותר מילים ממה שצריך.</w:t>
      </w:r>
    </w:p>
    <w:tbl>
      <w:tblPr>
        <w:bidiVisual/>
        <w:tblW w:type="dxa" w:w="9486"/>
        <w:tblBorders>
          <w:top w:val="single" w:color="B8C2CF" w:sz="6"/>
          <w:left w:val="single" w:color="B8C2CF" w:sz="6"/>
          <w:bottom w:val="single" w:color="B8C2CF" w:sz="6"/>
          <w:right w:val="single" w:color="B8C2CF" w:sz="6"/>
          <w:insideH w:val="single" w:color="B8C2CF" w:sz="6"/>
          <w:insideV w:val="single" w:color="B8C2CF" w:sz="6"/>
        </w:tblBorders>
        <w:tblLayout w:type="fixed"/>
      </w:tblPr>
      <w:tblGrid>
        <w:gridCol w:w="9486"/>
      </w:tblGrid>
      <w:tr>
        <w:trPr>
          <w:cantSplit/>
        </w:trPr>
        <w:tc>
          <w:tcPr>
            <w:tcW w:type="dxa" w:w="9486"/>
            <w:shd w:fill="F3F4F6" w:color="auto" w:val="clear"/>
            <w:tcMar>
              <w:top w:type="dxa" w:w="70"/>
              <w:left w:type="dxa" w:w="120"/>
              <w:bottom w:type="dxa" w:w="70"/>
              <w:right w:type="dxa" w:w="120"/>
            </w:tcMar>
            <w:vAlign w:val="top"/>
          </w:tcPr>
          <w:p>
            <w:pPr>
              <w:keepNext w:val="false"/>
              <w:keepLines/>
              <w:bidi/>
              <w:spacing w:after="0" w:before="0" w:line="300" w:lineRule="auto"/>
              <w:jc w:val="center"/>
            </w:pPr>
            <w:r>
              <w:rPr>
                <w:rFonts w:ascii="Arial" w:cs="Arial" w:eastAsia="Arial" w:hAnsi="Arial"/>
                <w:b/>
                <w:bCs/>
                <w:i w:val="false"/>
                <w:iCs w:val="false"/>
                <w:color w:val="1A1A1A"/>
                <w:sz w:val="22"/>
                <w:szCs w:val="22"/>
                <w:rtl/>
              </w:rPr>
              <w:t xml:space="preserve">רשימת המילים:</w:t>
            </w:r>
            <w:r>
              <w:rPr>
                <w:rFonts w:ascii="Arial" w:cs="Arial" w:eastAsia="Arial" w:hAnsi="Arial"/>
                <w:b w:val="false"/>
                <w:bCs w:val="false"/>
                <w:i w:val="false"/>
                <w:iCs w:val="false"/>
                <w:color w:val="1A1A1A"/>
                <w:sz w:val="22"/>
                <w:szCs w:val="22"/>
                <w:rtl/>
              </w:rPr>
              <w:t xml:space="preserve">   לפני   •   עם   •   על   •   בין   •   כדי   •   אחרי   •   בלי   •   אצל</w:t>
            </w:r>
          </w:p>
        </w:tc>
      </w:tr>
    </w:tbl>
    <w:p>
      <w:pPr>
        <w:bidi/>
        <w:spacing w:after="0" w:before="0" w:line="80" w:lineRule="exact"/>
      </w:pPr>
      <w:r>
        <w:rPr>
          <w:sz w:val="4"/>
          <w:szCs w:val="4"/>
        </w:rPr>
        <w:t xml:space="preserve"> </w:t>
      </w:r>
    </w:p>
    <w:p>
      <w:pPr>
        <w:keepNext/>
        <w:keepLines/>
        <w:bidi/>
        <w:spacing w:after="40" w:before="0" w:line="440" w:lineRule="auto"/>
        <w:ind w:start="780" w:hanging="780"/>
        <w:jc w:val="start"/>
      </w:pPr>
      <w:r>
        <w:rPr>
          <w:rFonts w:ascii="Arial" w:cs="Arial" w:eastAsia="Arial" w:hAnsi="Arial"/>
          <w:b/>
          <w:bCs/>
          <w:i w:val="false"/>
          <w:iCs w:val="false"/>
          <w:color w:val="1A1A1A"/>
          <w:sz w:val="22"/>
          <w:szCs w:val="22"/>
          <w:rtl/>
        </w:rPr>
        <w:t xml:space="preserve">שאלה:</w:t>
      </w:r>
      <w:r>
        <w:rPr>
          <w:rFonts w:ascii="Arial" w:cs="Arial" w:eastAsia="Arial" w:hAnsi="Arial"/>
          <w:b w:val="false"/>
          <w:bCs w:val="false"/>
          <w:i w:val="false"/>
          <w:iCs w:val="false"/>
          <w:color w:val="1A1A1A"/>
          <w:sz w:val="22"/>
          <w:szCs w:val="22"/>
          <w:rtl/>
        </w:rPr>
        <w:t xml:space="preserve">  מה עשית ______________ שהחלטת באיזו מגמה ללמוד?</w:t>
      </w:r>
    </w:p>
    <w:p>
      <w:pPr>
        <w:keepNext/>
        <w:keepLines/>
        <w:bidi/>
        <w:spacing w:after="40" w:before="0" w:line="440" w:lineRule="auto"/>
        <w:ind w:start="780" w:hanging="780"/>
        <w:jc w:val="start"/>
      </w:pPr>
      <w:r>
        <w:rPr>
          <w:rFonts w:ascii="Arial" w:cs="Arial" w:eastAsia="Arial" w:hAnsi="Arial"/>
          <w:b/>
          <w:bCs/>
          <w:i w:val="false"/>
          <w:iCs w:val="false"/>
          <w:color w:val="1A1A1A"/>
          <w:sz w:val="22"/>
          <w:szCs w:val="22"/>
          <w:rtl/>
        </w:rPr>
        <w:t xml:space="preserve">תשובה:</w:t>
      </w:r>
      <w:r>
        <w:rPr>
          <w:rFonts w:ascii="Arial" w:cs="Arial" w:eastAsia="Arial" w:hAnsi="Arial"/>
          <w:b w:val="false"/>
          <w:bCs w:val="false"/>
          <w:i w:val="false"/>
          <w:iCs w:val="false"/>
          <w:color w:val="1A1A1A"/>
          <w:sz w:val="22"/>
          <w:szCs w:val="22"/>
          <w:rtl/>
        </w:rPr>
        <w:t xml:space="preserve">  קודם כול דיברתי ______________ היועצת, ______________ לשמוע מה לומדים בכל מגמה.</w:t>
      </w:r>
    </w:p>
    <w:p>
      <w:pPr>
        <w:keepNext/>
        <w:keepLines/>
        <w:bidi/>
        <w:spacing w:after="40" w:before="0" w:line="440" w:lineRule="auto"/>
        <w:ind w:start="780" w:hanging="780"/>
        <w:jc w:val="start"/>
      </w:pPr>
      <w:r>
        <w:rPr>
          <w:rFonts w:ascii="Arial" w:cs="Arial" w:eastAsia="Arial" w:hAnsi="Arial"/>
          <w:b/>
          <w:bCs/>
          <w:i w:val="false"/>
          <w:iCs w:val="false"/>
          <w:color w:val="1A1A1A"/>
          <w:sz w:val="22"/>
          <w:szCs w:val="22"/>
          <w:rtl/>
        </w:rPr>
        <w:t xml:space="preserve">שאלה:</w:t>
      </w:r>
      <w:r>
        <w:rPr>
          <w:rFonts w:ascii="Arial" w:cs="Arial" w:eastAsia="Arial" w:hAnsi="Arial"/>
          <w:b w:val="false"/>
          <w:bCs w:val="false"/>
          <w:i w:val="false"/>
          <w:iCs w:val="false"/>
          <w:color w:val="1A1A1A"/>
          <w:sz w:val="22"/>
          <w:szCs w:val="22"/>
          <w:rtl/>
        </w:rPr>
        <w:t xml:space="preserve">  האם התלבטת ______________ כמה מגמות?</w:t>
      </w:r>
    </w:p>
    <w:p>
      <w:pPr>
        <w:keepNext/>
        <w:keepLines/>
        <w:bidi/>
        <w:spacing w:after="40" w:before="0" w:line="440" w:lineRule="auto"/>
        <w:ind w:start="780" w:hanging="780"/>
        <w:jc w:val="start"/>
      </w:pPr>
      <w:r>
        <w:rPr>
          <w:rFonts w:ascii="Arial" w:cs="Arial" w:eastAsia="Arial" w:hAnsi="Arial"/>
          <w:b/>
          <w:bCs/>
          <w:i w:val="false"/>
          <w:iCs w:val="false"/>
          <w:color w:val="1A1A1A"/>
          <w:sz w:val="22"/>
          <w:szCs w:val="22"/>
          <w:rtl/>
        </w:rPr>
        <w:t xml:space="preserve">תשובה:</w:t>
      </w:r>
      <w:r>
        <w:rPr>
          <w:rFonts w:ascii="Arial" w:cs="Arial" w:eastAsia="Arial" w:hAnsi="Arial"/>
          <w:b w:val="false"/>
          <w:bCs w:val="false"/>
          <w:i w:val="false"/>
          <w:iCs w:val="false"/>
          <w:color w:val="1A1A1A"/>
          <w:sz w:val="22"/>
          <w:szCs w:val="22"/>
          <w:rtl/>
        </w:rPr>
        <w:t xml:space="preserve">  כן, התלבטתי מאוד. ______________ שבוע של מחשבה, בחרתי במגמת תקשורת, ואני מרוצה מאוד.</w:t>
      </w:r>
    </w:p>
    <w:p>
      <w:pPr>
        <w:keepNext w:val="false"/>
        <w:keepLines/>
        <w:bidi/>
        <w:spacing w:after="80" w:before="360" w:line="300" w:lineRule="auto"/>
        <w:jc w:val="center"/>
      </w:pPr>
      <w:r>
        <w:rPr>
          <w:rFonts w:ascii="Arial" w:cs="Arial" w:eastAsia="Arial" w:hAnsi="Arial"/>
          <w:b/>
          <w:bCs/>
          <w:i w:val="false"/>
          <w:iCs w:val="false"/>
          <w:color w:val="1F3A68"/>
          <w:sz w:val="30"/>
          <w:szCs w:val="30"/>
          <w:rtl/>
        </w:rPr>
        <w:t xml:space="preserve">בהצלחה!</w:t>
      </w:r>
    </w:p>
    <w:sectPr>
      <w:headerReference w:type="default" r:id="rId7"/>
      <w:footerReference w:type="default" r:id="rId8"/>
      <w:pgSz w:w="11906" w:h="16838" w:orient="portrait"/>
      <w:pgMar w:top="1000" w:right="1000" w:bottom="900" w:left="100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8C2CF" w:sz="4" w:space="4"/>
      </w:pBdr>
      <w:bidi/>
      <w:jc w:val="center"/>
    </w:pPr>
    <w:r>
      <w:rPr>
        <w:rFonts w:ascii="Arial" w:cs="Arial" w:eastAsia="Arial" w:hAnsi="Arial"/>
        <w:color w:val="555555"/>
        <w:sz w:val="18"/>
        <w:szCs w:val="18"/>
        <w:rtl/>
      </w:rPr>
      <w:t xml:space="preserve">יצרה: רוית ראש בן ישי</w:t>
    </w:r>
    <w:r>
      <w:rPr>
        <w:rFonts w:ascii="Arial" w:cs="Arial" w:eastAsia="Arial" w:hAnsi="Arial"/>
        <w:color w:val="555555"/>
        <w:sz w:val="18"/>
        <w:szCs w:val="18"/>
        <w:rtl/>
      </w:rPr>
      <w:t xml:space="preserve">    |    עמוד </w:t>
    </w:r>
    <w:r>
      <w:rPr>
        <w:rFonts w:ascii="Arial" w:cs="Arial" w:eastAsia="Arial" w:hAnsi="Arial"/>
        <w:color w:val="555555"/>
        <w:sz w:val="18"/>
        <w:szCs w:val="18"/>
      </w:rPr>
      <w:fldChar w:fldCharType="begin"/>
      <w:instrText xml:space="preserve">PAGE</w:instrText>
      <w:fldChar w:fldCharType="separate"/>
      <w:fldChar w:fldCharType="end"/>
    </w:r>
    <w:r>
      <w:rPr>
        <w:rFonts w:ascii="Arial" w:cs="Arial" w:eastAsia="Arial" w:hAnsi="Arial"/>
        <w:color w:val="555555"/>
        <w:sz w:val="18"/>
        <w:szCs w:val="18"/>
        <w:rtl/>
      </w:rPr>
      <w:t xml:space="preserve"> מתוך </w:t>
    </w:r>
    <w:r>
      <w:rPr>
        <w:rFonts w:ascii="Arial" w:cs="Arial" w:eastAsia="Arial" w:hAnsi="Arial"/>
        <w:color w:val="555555"/>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jc w:val="center"/>
    </w:pPr>
    <w:r>
      <w:rPr>
        <w:rFonts w:ascii="Arial" w:cs="Arial" w:eastAsia="Arial" w:hAnsi="Arial"/>
        <w:color w:val="8A94A3"/>
        <w:sz w:val="17"/>
        <w:szCs w:val="17"/>
        <w:rtl/>
      </w:rPr>
      <w:t xml:space="preserve">מבחן לשון – ברוח בגרות עולים  |  אחרי הבחירות – ובחירות בחיינו</w:t>
    </w:r>
    <w:r>
      <w:drawing>
        <wp:anchor xmlns:a="http://schemas.openxmlformats.org/drawingml/2006/main" distT="0" distB="0" distL="0" distR="0" simplePos="0" relativeHeight="251659264" behindDoc="0" locked="0" layoutInCell="1" allowOverlap="1">
          <wp:simplePos x="0" y="0"/>
          <wp:positionH relativeFrom="page">
            <wp:posOffset>162000</wp:posOffset>
          </wp:positionH>
          <wp:positionV relativeFrom="page">
            <wp:posOffset>162000</wp:posOffset>
          </wp:positionV>
          <wp:extent cx="468000" cy="468000"/>
          <wp:effectExtent l="0" t="0" r="0" b="0"/>
          <wp:wrapNone/>
          <wp:docPr id="1" name="Picture 1"/>
          <wp:cNvGraphicFramePr>
            <a:graphicFrameLocks noChangeAspect="1"/>
          </wp:cNvGraphicFramePr>
          <a:graphic xmlns:pic="http://schemas.openxmlformats.org/drawingml/2006/picture">
            <a:graphicData uri="http://schemas.openxmlformats.org/drawingml/2006/picture">
              <pic:pic>
                <pic:nvPicPr>
                  <pic:cNvPr id="0" name="l96p.png"/>
                  <pic:cNvPicPr/>
                </pic:nvPicPr>
                <pic:blipFill>
                  <a:blip r:embed="rId1"/>
                  <a:stretch>
                    <a:fillRect/>
                  </a:stretch>
                </pic:blipFill>
                <pic:spPr>
                  <a:xfrm>
                    <a:off x="0" y="0"/>
                    <a:ext cx="468000" cy="468000"/>
                  </a:xfrm>
                  <a:prstGeom prst="rec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מבחן לשון – אחרי הבחירות ובחירות בחיינו</dc:title>
  <dc:creator>רוית ראש בן ישי</dc:creator>
  <cp:lastModifiedBy>Un-named</cp:lastModifiedBy>
  <cp:revision>1</cp:revision>
  <dcterms:created xsi:type="dcterms:W3CDTF">2026-10-27T08:49:51.324Z</dcterms:created>
  <dcterms:modified xsi:type="dcterms:W3CDTF">2026-10-27T08:49:51.325Z</dcterms:modified>
</cp:coreProperties>
</file>

<file path=docProps/custom.xml><?xml version="1.0" encoding="utf-8"?>
<Properties xmlns="http://schemas.openxmlformats.org/officeDocument/2006/custom-properties" xmlns:vt="http://schemas.openxmlformats.org/officeDocument/2006/docPropsVTypes"/>
</file>